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Приказ Минздрава РФ от 5 августа 2003 г. N 330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"О мерах по совершенствованию лечебного питания в лечебно-профилактических учреждениях Российской Федерации"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5740F6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5740F6" w:rsidRPr="005740F6" w:rsidRDefault="005740F6" w:rsidP="005740F6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5740F6">
        <w:rPr>
          <w:rFonts w:ascii="Arial" w:hAnsi="Arial" w:cs="Arial"/>
          <w:color w:val="353842"/>
          <w:sz w:val="18"/>
          <w:szCs w:val="18"/>
          <w:shd w:val="clear" w:color="auto" w:fill="EAEFED"/>
        </w:rPr>
        <w:t>7 октября 2005 г., 10 января, 26 апреля 2006 г., 21 июня 2013 г., 24 ноября 2016 г.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О применении настоящего приказа см. </w:t>
      </w:r>
      <w:hyperlink r:id="rId5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письмо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Минздрава РФ от 7 апреля 2004 г. N 2510/2877-04-32 и </w:t>
      </w:r>
      <w:hyperlink r:id="rId6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письмо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11 июля 2005 г. N 3237-ВС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 xml:space="preserve">В целях реализации </w:t>
      </w:r>
      <w:hyperlink r:id="rId7" w:history="1">
        <w:r w:rsidRPr="005740F6">
          <w:rPr>
            <w:rFonts w:ascii="Arial" w:hAnsi="Arial" w:cs="Arial"/>
            <w:color w:val="106BBE"/>
            <w:sz w:val="24"/>
            <w:szCs w:val="24"/>
          </w:rPr>
          <w:t>Концепции</w:t>
        </w:r>
      </w:hyperlink>
      <w:r w:rsidRPr="005740F6">
        <w:rPr>
          <w:rFonts w:ascii="Arial" w:hAnsi="Arial" w:cs="Arial"/>
          <w:sz w:val="24"/>
          <w:szCs w:val="24"/>
        </w:rPr>
        <w:t xml:space="preserve"> государственной политики в области здорового питания населения Российской Федерации на период до 2005 года, одобренной </w:t>
      </w:r>
      <w:hyperlink r:id="rId8" w:history="1">
        <w:r w:rsidRPr="005740F6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5740F6">
        <w:rPr>
          <w:rFonts w:ascii="Arial" w:hAnsi="Arial" w:cs="Arial"/>
          <w:sz w:val="24"/>
          <w:szCs w:val="24"/>
        </w:rPr>
        <w:t xml:space="preserve"> Правительства Российской Федерации от 10.08.1998 N 917</w:t>
      </w:r>
      <w:hyperlink w:anchor="sub_991" w:history="1">
        <w:r w:rsidRPr="005740F6">
          <w:rPr>
            <w:rFonts w:ascii="Arial" w:hAnsi="Arial" w:cs="Arial"/>
            <w:color w:val="106BBE"/>
            <w:sz w:val="24"/>
            <w:szCs w:val="24"/>
          </w:rPr>
          <w:t>*,</w:t>
        </w:r>
      </w:hyperlink>
      <w:r w:rsidRPr="005740F6">
        <w:rPr>
          <w:rFonts w:ascii="Arial" w:hAnsi="Arial" w:cs="Arial"/>
          <w:sz w:val="24"/>
          <w:szCs w:val="24"/>
        </w:rPr>
        <w:t xml:space="preserve"> совершенствования организации лечебного питания и повышения эффективности его применения в комплексном лечении больных приказываю: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5740F6">
        <w:rPr>
          <w:rFonts w:ascii="Arial" w:hAnsi="Arial" w:cs="Arial"/>
          <w:sz w:val="24"/>
          <w:szCs w:val="24"/>
        </w:rPr>
        <w:t>1. Утвердить: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1"/>
      <w:bookmarkEnd w:id="0"/>
      <w:r w:rsidRPr="005740F6">
        <w:rPr>
          <w:rFonts w:ascii="Arial" w:hAnsi="Arial" w:cs="Arial"/>
          <w:sz w:val="24"/>
          <w:szCs w:val="24"/>
        </w:rPr>
        <w:t>1.1. Положение об организации деятельности врача-диетолога (</w:t>
      </w:r>
      <w:hyperlink w:anchor="sub_100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приложение N 1</w:t>
        </w:r>
      </w:hyperlink>
      <w:r w:rsidRPr="005740F6">
        <w:rPr>
          <w:rFonts w:ascii="Arial" w:hAnsi="Arial" w:cs="Arial"/>
          <w:sz w:val="24"/>
          <w:szCs w:val="24"/>
        </w:rPr>
        <w:t>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" w:name="sub_12"/>
      <w:bookmarkEnd w:id="1"/>
      <w:r w:rsidRPr="005740F6">
        <w:rPr>
          <w:rFonts w:ascii="Arial" w:hAnsi="Arial" w:cs="Arial"/>
          <w:sz w:val="24"/>
          <w:szCs w:val="24"/>
        </w:rPr>
        <w:t>1.2. Положение об организации деятельности медицинской сестры диетической (</w:t>
      </w:r>
      <w:hyperlink w:anchor="sub_200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приложение N 2</w:t>
        </w:r>
      </w:hyperlink>
      <w:r w:rsidRPr="005740F6">
        <w:rPr>
          <w:rFonts w:ascii="Arial" w:hAnsi="Arial" w:cs="Arial"/>
          <w:sz w:val="24"/>
          <w:szCs w:val="24"/>
        </w:rPr>
        <w:t>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3"/>
      <w:bookmarkEnd w:id="2"/>
      <w:r w:rsidRPr="005740F6">
        <w:rPr>
          <w:rFonts w:ascii="Arial" w:hAnsi="Arial" w:cs="Arial"/>
          <w:sz w:val="24"/>
          <w:szCs w:val="24"/>
        </w:rPr>
        <w:t>1.3. Положение о Совете по лечебному питанию в лечебно-профилактических учреждениях (</w:t>
      </w:r>
      <w:hyperlink w:anchor="sub_300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приложение N 3</w:t>
        </w:r>
      </w:hyperlink>
      <w:r w:rsidRPr="005740F6">
        <w:rPr>
          <w:rFonts w:ascii="Arial" w:hAnsi="Arial" w:cs="Arial"/>
          <w:sz w:val="24"/>
          <w:szCs w:val="24"/>
        </w:rPr>
        <w:t>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14"/>
      <w:bookmarkEnd w:id="3"/>
      <w:r w:rsidRPr="005740F6">
        <w:rPr>
          <w:rFonts w:ascii="Arial" w:hAnsi="Arial" w:cs="Arial"/>
          <w:sz w:val="24"/>
          <w:szCs w:val="24"/>
        </w:rPr>
        <w:t>1.4. Инструкцию по организации лечебного питания в лечебно-профилактических учреждениях (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приложение N 4</w:t>
        </w:r>
      </w:hyperlink>
      <w:r w:rsidRPr="005740F6">
        <w:rPr>
          <w:rFonts w:ascii="Arial" w:hAnsi="Arial" w:cs="Arial"/>
          <w:sz w:val="24"/>
          <w:szCs w:val="24"/>
        </w:rPr>
        <w:t>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15"/>
      <w:bookmarkEnd w:id="4"/>
      <w:r w:rsidRPr="005740F6">
        <w:rPr>
          <w:rFonts w:ascii="Arial" w:hAnsi="Arial" w:cs="Arial"/>
          <w:sz w:val="24"/>
          <w:szCs w:val="24"/>
        </w:rPr>
        <w:t>1.5. Инструкцию по организации энтерального питания в лечебно-профилактических учреждениях (</w:t>
      </w:r>
      <w:hyperlink w:anchor="sub_500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приложение N 5</w:t>
        </w:r>
      </w:hyperlink>
      <w:r w:rsidRPr="005740F6">
        <w:rPr>
          <w:rFonts w:ascii="Arial" w:hAnsi="Arial" w:cs="Arial"/>
          <w:sz w:val="24"/>
          <w:szCs w:val="24"/>
        </w:rPr>
        <w:t>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2"/>
      <w:bookmarkEnd w:id="5"/>
      <w:r w:rsidRPr="005740F6">
        <w:rPr>
          <w:rFonts w:ascii="Arial" w:hAnsi="Arial" w:cs="Arial"/>
          <w:sz w:val="24"/>
          <w:szCs w:val="24"/>
        </w:rPr>
        <w:t>2. Контроль за выполнением настоящего приказа возложить на заместителя Министра Р.А.Хальфина.</w:t>
      </w:r>
    </w:p>
    <w:bookmarkEnd w:id="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7"/>
        <w:gridCol w:w="3332"/>
      </w:tblGrid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Ю.Л.Шевченко</w:t>
            </w:r>
          </w:p>
        </w:tc>
      </w:tr>
    </w:tbl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Зарегистрировано в Минюсте РФ 12 сентября 2003 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Регистрационный N 5073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──────────────────────────────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991"/>
      <w:r w:rsidRPr="005740F6">
        <w:rPr>
          <w:rFonts w:ascii="Arial" w:hAnsi="Arial" w:cs="Arial"/>
          <w:sz w:val="24"/>
          <w:szCs w:val="24"/>
        </w:rPr>
        <w:t>* Собрание законодательства Российской Федерации от 24.08.1998, N 8 ст. 4083</w:t>
      </w:r>
    </w:p>
    <w:bookmarkEnd w:id="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" w:name="sub_10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Приложение N 1</w:t>
      </w:r>
    </w:p>
    <w:bookmarkEnd w:id="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Положение об организации деятельности врача-диетолога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Минздрава РФ от 5 августа 2003 г. N 330)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1001"/>
      <w:r w:rsidRPr="005740F6">
        <w:rPr>
          <w:rFonts w:ascii="Arial" w:hAnsi="Arial" w:cs="Arial"/>
          <w:sz w:val="24"/>
          <w:szCs w:val="24"/>
        </w:rPr>
        <w:t>1. На должность врача-диетолога назначается врач-специалист, имеющий подготовку по лечебному питанию и сертификат по специальности "диетология".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1002"/>
      <w:bookmarkEnd w:id="9"/>
      <w:r w:rsidRPr="005740F6">
        <w:rPr>
          <w:rFonts w:ascii="Arial" w:hAnsi="Arial" w:cs="Arial"/>
          <w:sz w:val="24"/>
          <w:szCs w:val="24"/>
        </w:rPr>
        <w:t>2. Врач-диетолог отвечает за организацию лечебного питания и адекватное применение его во всех отделениях учреждений здравоохранения.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1003"/>
      <w:bookmarkEnd w:id="10"/>
      <w:r w:rsidRPr="005740F6">
        <w:rPr>
          <w:rFonts w:ascii="Arial" w:hAnsi="Arial" w:cs="Arial"/>
          <w:sz w:val="24"/>
          <w:szCs w:val="24"/>
        </w:rPr>
        <w:t>3. Врач-диетолог руководит медицинскими сестрами диетическими, осуществляет контроль за работой пищеблока.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1004"/>
      <w:bookmarkEnd w:id="11"/>
      <w:r w:rsidRPr="005740F6">
        <w:rPr>
          <w:rFonts w:ascii="Arial" w:hAnsi="Arial" w:cs="Arial"/>
          <w:sz w:val="24"/>
          <w:szCs w:val="24"/>
        </w:rPr>
        <w:t>4. Врач-диетолог обязан:</w:t>
      </w:r>
    </w:p>
    <w:bookmarkEnd w:id="12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а) консультировать врачей отделений по вопросам организации лечебного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консультировать больных по вопросам лечебного и рационального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проводить выборочную проверку историй болезни по соответствию назначаемых диет и этапности диетотерапии;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г) проводить анализ эффективности лечебного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д) проверять качество продуктов при их поступлении на склад и пищеблок; контролировать правильность хранения запаса продуктов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е) осуществлять контроль за правильностью закладки продуктов при приготовлении блюд;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ж) готовить документацию по организации лечебного питания: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карточки-раскладки;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семидневное меню;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семидневное сводное меню - летний и зимний вариант;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з) контролировать правильность ведения документации медицинской сестрой диетической (меню-раскладка, меню-требование и др.);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и) осуществлять контроль за качеством готовой пищи перед выдачей ее в отделения путем снятия пробы в каждый прием пищи;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к) совместно с заведующими отделениями определять перечень и количество продуктовых домашних передач у больного, находящегося на лечении в лечебно-профилактическом учреждении;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л) контролировать своевременность проведения профилактических медицинских осмотров работников пищеблока и буфетных и не допускать к работе лиц, не прошедших профилактических медицинских осмотров, и больных гнойничковыми, кишечными заболеваниями, ангиной;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м) систематически организовывать повышение уровня квалификации работников пищеблока по вопросам лечебного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н) проводить активную санитарно-просветительную работу по рациональному и лечебному питанию для всех сотрудников лечебно-профилактического учреждения и больных;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о) повышать уровень профессиональной квалификации на циклах усовершенствования по диетологии не реже 1 раза в 5 лет.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13" w:name="sub_20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Приложение N 2</w:t>
      </w:r>
    </w:p>
    <w:bookmarkEnd w:id="1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Положение об организации деятельности медицинской сестры диетической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Минздрава РФ от 5 августа 2003 г. N 330)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2001"/>
      <w:r w:rsidRPr="005740F6">
        <w:rPr>
          <w:rFonts w:ascii="Arial" w:hAnsi="Arial" w:cs="Arial"/>
          <w:sz w:val="24"/>
          <w:szCs w:val="24"/>
        </w:rPr>
        <w:t>1. На должность медицинской сестры диетической назначается специалист со средним медицинским образованием, имеющий специальную подготовку по лечебному питанию и сертификат по специальности "диетология".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2002"/>
      <w:bookmarkEnd w:id="14"/>
      <w:r w:rsidRPr="005740F6">
        <w:rPr>
          <w:rFonts w:ascii="Arial" w:hAnsi="Arial" w:cs="Arial"/>
          <w:sz w:val="24"/>
          <w:szCs w:val="24"/>
        </w:rPr>
        <w:t>2. Медицинская сестра диетическая работает под руководством врача-диетолога.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2003"/>
      <w:bookmarkEnd w:id="15"/>
      <w:r w:rsidRPr="005740F6">
        <w:rPr>
          <w:rFonts w:ascii="Arial" w:hAnsi="Arial" w:cs="Arial"/>
          <w:sz w:val="24"/>
          <w:szCs w:val="24"/>
        </w:rPr>
        <w:t>3. Медицинская сестра диетическая осуществляет контроль за работой пищеблока и соблюдением санитарно-гигиенических правил работниками пищеблока.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2004"/>
      <w:bookmarkEnd w:id="16"/>
      <w:r w:rsidRPr="005740F6">
        <w:rPr>
          <w:rFonts w:ascii="Arial" w:hAnsi="Arial" w:cs="Arial"/>
          <w:sz w:val="24"/>
          <w:szCs w:val="24"/>
        </w:rPr>
        <w:t>4. Медицинская сестра диетическая обязана:</w:t>
      </w:r>
    </w:p>
    <w:bookmarkEnd w:id="1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проверять качество продуктов при их поступлении на склад и пищеблок; контролировать правильность хранения запаса продуктов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б) готовить ежедневно под контролем врача-диетолога и при участии заведующего производством меню-раскладку (или меню-требование) в соответствии с картотекой блюд и сводным меню, утвержденным Советом по лечебному питанию;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осуществлять контроль за правильностью закладки продуктов при приготовлении блюд и бракераж готовой продукции, проводить снятие пробы готовой пищи;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г) контролировать правильность отпуска блюд с пищеблока в отделения в соответствии с "раздаточной ведомостью";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д) осуществлять контроль: за санитарным состоянием помещений пищеблока, раздаточных, буфетных, инвентаря, посуды, а также за выполнением работниками пищеблока правил личной гигиены;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е) организовывать и лично участвовать в проведении занятий со средним медицинским персоналом и работниками пищеблока по вопросам лечебного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ж) вести медицинскую документацию;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з) осуществлять своевременное проведение профилактических медицинских осмотров работников пищеблока, раздаточных и буфетных и не допускать к работе лиц, не прошедших профилактический медицинский осмотр, и больных гнойничковыми, кишечными заболеваниями, ангиной;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и) повышать уровень профессиональной подготовки не реже 1 раза в 5 лет.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18" w:name="sub_30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Приложение N 3</w:t>
      </w:r>
    </w:p>
    <w:bookmarkEnd w:id="1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Положение о Совете по лечебному питанию лечебно-профилактических учреждений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Минздрава РФ от 5 августа 2003 г. N 330)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001"/>
      <w:r w:rsidRPr="005740F6">
        <w:rPr>
          <w:rFonts w:ascii="Arial" w:hAnsi="Arial" w:cs="Arial"/>
          <w:sz w:val="24"/>
          <w:szCs w:val="24"/>
        </w:rPr>
        <w:t>1. Совет по лечебному питанию является совещательным органом и создается в лечебно-профилактическом учреждении с количеством коек от 100 и выше.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3002"/>
      <w:bookmarkEnd w:id="19"/>
      <w:r w:rsidRPr="005740F6">
        <w:rPr>
          <w:rFonts w:ascii="Arial" w:hAnsi="Arial" w:cs="Arial"/>
          <w:sz w:val="24"/>
          <w:szCs w:val="24"/>
        </w:rPr>
        <w:t>2. Число членов Совета по лечебному питанию и его персональный состав утверждается приказом главного врача учреждения.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3003"/>
      <w:bookmarkEnd w:id="20"/>
      <w:r w:rsidRPr="005740F6">
        <w:rPr>
          <w:rFonts w:ascii="Arial" w:hAnsi="Arial" w:cs="Arial"/>
          <w:sz w:val="24"/>
          <w:szCs w:val="24"/>
        </w:rPr>
        <w:t>3. В состав Совета по лечебному питанию входят: главный врач (или его заместитель по лечебной работе) - председатель; врач-диетолог - ответственный секретарь, заведующие отделениями - врачи, врачи анестезиолог-реаниматолог, гастроэнтеролог, терапевт, трансфузиолог, хирург (члены бригады нутритивной поддержки), заместитель главного врача по хозяйственным</w:t>
      </w:r>
      <w:hyperlink r:id="rId9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#</w:t>
        </w:r>
      </w:hyperlink>
      <w:r w:rsidRPr="005740F6">
        <w:rPr>
          <w:rFonts w:ascii="Arial" w:hAnsi="Arial" w:cs="Arial"/>
          <w:sz w:val="24"/>
          <w:szCs w:val="24"/>
        </w:rPr>
        <w:t xml:space="preserve"> части, медицинские сестры диетические, заведующий производством (или шеф-повар). К работе Совета при необходимости могут привлекаться и другие специалисты лечебно-профилактического учреждения.</w:t>
      </w:r>
    </w:p>
    <w:bookmarkEnd w:id="2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2" w:name="sub_3004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"garantF1://12047380.1001"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пункт 4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0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пункта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4. Задачи Совета по лечебному питанию: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совершенствование организации лечебного питания в лечебно-профилактическом учреждении;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б) внедрение новых технологий профилактического, диетического и энтерального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3041"/>
      <w:r w:rsidRPr="005740F6">
        <w:rPr>
          <w:rFonts w:ascii="Arial" w:hAnsi="Arial" w:cs="Arial"/>
          <w:sz w:val="24"/>
          <w:szCs w:val="24"/>
        </w:rPr>
        <w:t>г) утверждение номенклатуры диет, смесей для энтерального питания, смесей белковых композитных сухих для лечебного питания, биологически активных добавок, подлежащих внедрению в данном учреждении здравоохранения;</w:t>
      </w:r>
    </w:p>
    <w:bookmarkEnd w:id="2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д) утверждение семидневных меню, картотеки блюд и набора смесей для энтерального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ж) усовершенствование системы заказов диетических наборов и смесей для энтерального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з) разработка форм и планов повышения квалификации сотрудников по лечебному питанию;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и) контроль за организацией лечебного питания и анализ эффективности диетотерапии при различных заболеваниях.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5"/>
      <w:r w:rsidRPr="005740F6">
        <w:rPr>
          <w:rFonts w:ascii="Arial" w:hAnsi="Arial" w:cs="Arial"/>
          <w:sz w:val="24"/>
          <w:szCs w:val="24"/>
        </w:rPr>
        <w:t>5. Совет по лечебному питанию проводит заседания по мере необходимости, но не реже одного раза в три месяца.</w:t>
      </w:r>
    </w:p>
    <w:bookmarkEnd w:id="2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5" w:name="sub_4000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"garantF1://12047380.1002"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приложение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1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Приложение N 4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Инструкция по организации лечебного питания в лечебно-профилактических учреждениях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Минздрава РФ от 5 августа 2003 г. N 330)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также </w:t>
      </w:r>
      <w:hyperlink r:id="rId12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Методические рекомендации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"Специализированное лечебное питание в лечебно-профилактических учреждениях", утвержденные Научным советом по медицинским проблемам питания при Министерстве здравоохранения и социального развития РФ и Российской академии медицинских наук 25 июля 2005 г.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также </w:t>
      </w:r>
      <w:hyperlink r:id="rId13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Методические рекомендации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"Организация лечебного питания в лечебно-профилактических учреждениях", утвержденные Департаментом развития медицинской помощи и курортного дела 3 февраля 2005 г.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Об улучшении организации лечебного питания в родильных домах (отделениях) и детских больницах (отделениях) см. </w:t>
      </w:r>
      <w:hyperlink r:id="rId14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Минздрава СССР от 10 марта 1986 г. N 333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40001"/>
      <w:r w:rsidRPr="005740F6">
        <w:rPr>
          <w:rFonts w:ascii="Arial" w:hAnsi="Arial" w:cs="Arial"/>
          <w:sz w:val="24"/>
          <w:szCs w:val="24"/>
        </w:rPr>
        <w:t>Организация лечебного питания в лечебно-профилактическом учреждении является неотъемлемой частью лечебного процесса и входит в число основных лечебных мероприятий.</w:t>
      </w:r>
    </w:p>
    <w:bookmarkEnd w:id="2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С целью оптимизации лечебного питания, совершенствования организации и улучшения управления его качеством в лечебно-профилактических учреждениях вводится новая номенклатура диет (система стандартных диет), отличающихся по содержанию основных пищевых веществ и энергетической ценности, технологии приготовления пищи и среднесуточному набору продуктов.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 xml:space="preserve">Ранее применявшиеся диеты номерной системы (диеты NN 1-15) объединяются или включаются в систему стандартных диет, которые назначаются при различных </w:t>
      </w:r>
      <w:r w:rsidRPr="005740F6">
        <w:rPr>
          <w:rFonts w:ascii="Arial" w:hAnsi="Arial" w:cs="Arial"/>
          <w:sz w:val="24"/>
          <w:szCs w:val="24"/>
        </w:rPr>
        <w:lastRenderedPageBreak/>
        <w:t>заболеваниях в зависимости от стадии, степени тяжести болезни или осложнений со стороны различных органов и систем (</w:t>
      </w:r>
      <w:hyperlink w:anchor="sub_4881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таблица 1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Наряду с основной стандартной диетой и ее вариантами в лечебно-профилактическом учреждении в соответствии с их профилем используются: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40050"/>
      <w:r w:rsidRPr="005740F6">
        <w:rPr>
          <w:rFonts w:ascii="Arial" w:hAnsi="Arial" w:cs="Arial"/>
          <w:sz w:val="24"/>
          <w:szCs w:val="24"/>
        </w:rPr>
        <w:t>- хирургические диеты (0-I; 0-II; 0-III; 0-IV; диета при язвенном кровотечении, диета при стенозе желудка) и др.;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40051"/>
      <w:bookmarkEnd w:id="27"/>
      <w:r w:rsidRPr="005740F6">
        <w:rPr>
          <w:rFonts w:ascii="Arial" w:hAnsi="Arial" w:cs="Arial"/>
          <w:sz w:val="24"/>
          <w:szCs w:val="24"/>
        </w:rPr>
        <w:t>- специализированные диеты: высокобелковая диета при активном туберкулезе (далее - высокобелковая диета (т));</w:t>
      </w:r>
    </w:p>
    <w:bookmarkEnd w:id="2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разгрузочные диеты (чайная, сахарная, яблочная, рисово-компотная, картофельная, творожная, соковая, мясная и др.);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специальные рационы (диета калиевая, магниевая, зондовая, диеты при инфаркте миокарда, рационы для разгрузочно-диетической терапии, вегетарианская диета и др.).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4005"/>
      <w:r w:rsidRPr="005740F6">
        <w:rPr>
          <w:rFonts w:ascii="Arial" w:hAnsi="Arial" w:cs="Arial"/>
          <w:sz w:val="24"/>
          <w:szCs w:val="24"/>
        </w:rPr>
        <w:t>Индивидуализация химического состава и калорийности стандартных диет осуществляется путем подбора имеющихся в картотеке блюд лечебного питания, увеличения или уменьшения количества буфетных продуктов (хлеб, сахар, масло), контроля продуктовых домашних передач для больных, находящихся на лечении в лечебно-профилактическом учреждении, а также путем использования в лечебном и энтеральном питании биологически активных добавок к пище и готовых специализированных смесей. Для коррекции пищевого рациона может включаться 20-50% белка готовых специализированных смесей (</w:t>
      </w:r>
      <w:hyperlink w:anchor="sub_48811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таблица 1а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40052"/>
      <w:bookmarkEnd w:id="29"/>
      <w:r w:rsidRPr="005740F6">
        <w:rPr>
          <w:rFonts w:ascii="Arial" w:hAnsi="Arial" w:cs="Arial"/>
          <w:sz w:val="24"/>
          <w:szCs w:val="24"/>
        </w:rPr>
        <w:t xml:space="preserve">Приобретение смесей белковых композитных сухих для лечебного питания осуществляется в соответствии с </w:t>
      </w:r>
      <w:hyperlink r:id="rId15" w:history="1">
        <w:r w:rsidRPr="005740F6">
          <w:rPr>
            <w:rFonts w:ascii="Arial" w:hAnsi="Arial" w:cs="Arial"/>
            <w:color w:val="106BBE"/>
            <w:sz w:val="24"/>
            <w:szCs w:val="24"/>
          </w:rPr>
          <w:t>Указаниями</w:t>
        </w:r>
      </w:hyperlink>
      <w:r w:rsidRPr="005740F6">
        <w:rPr>
          <w:rFonts w:ascii="Arial" w:hAnsi="Arial" w:cs="Arial"/>
          <w:sz w:val="24"/>
          <w:szCs w:val="24"/>
        </w:rPr>
        <w:t xml:space="preserve"> о порядке применения бюджетной классификации Российской Федерации, утвержденными </w:t>
      </w:r>
      <w:hyperlink r:id="rId16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sz w:val="24"/>
          <w:szCs w:val="24"/>
        </w:rPr>
        <w:t xml:space="preserve"> Министерства финансов Российской Федерации от 21 декабря 2005 г. N 152н (в соответствии с письмом Министерства юстиции Российской Федерации от 10 января 2006 г. N 01/32-ЕЗ приказ в государственной регистрации не нуждается) по </w:t>
      </w:r>
      <w:hyperlink r:id="rId17" w:history="1">
        <w:r w:rsidRPr="005740F6">
          <w:rPr>
            <w:rFonts w:ascii="Arial" w:hAnsi="Arial" w:cs="Arial"/>
            <w:color w:val="106BBE"/>
            <w:sz w:val="24"/>
            <w:szCs w:val="24"/>
          </w:rPr>
          <w:t>статье 340</w:t>
        </w:r>
      </w:hyperlink>
      <w:r w:rsidRPr="005740F6">
        <w:rPr>
          <w:rFonts w:ascii="Arial" w:hAnsi="Arial" w:cs="Arial"/>
          <w:sz w:val="24"/>
          <w:szCs w:val="24"/>
        </w:rPr>
        <w:t xml:space="preserve"> экономической классификации расходов бюджетов Российской Федерации "Увеличение стоимости материальных запасов" с отнесением готовых специализированных смесей для лечебного питания к разделу "продукты питания (оплата продовольствия), в том числе продовольственных пайков военнослужащим и приравненным к ним лицам".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40053"/>
      <w:bookmarkEnd w:id="30"/>
      <w:r w:rsidRPr="005740F6">
        <w:rPr>
          <w:rFonts w:ascii="Arial" w:hAnsi="Arial" w:cs="Arial"/>
          <w:sz w:val="24"/>
          <w:szCs w:val="24"/>
        </w:rPr>
        <w:t>Номенклатура постоянно действующих диет в каждом лечебно-профилактическом учреждении устанавливается в соответствии с его профилем и утверждается на Совете по лечебному питанию. Во всех лечебно-профилактических учреждениях устанавливается как минимум четырехразовый режим питания, по показаниям в отдельных отделениях или для отдельных категорий больных (язвенная болезнь 12-перстной кишки, болезнь оперированного желудка, сахарный диабет и др.) применяется более частое питание. Режим питания утверждается на Совете по лечебному питанию.</w:t>
      </w:r>
    </w:p>
    <w:bookmarkEnd w:id="3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Рекомендуемые среднесуточные наборы продуктов являются основой при составлении стандартных диет в лечебно-профилактическом учреждении (</w:t>
      </w:r>
      <w:hyperlink w:anchor="sub_4882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таблица 2</w:t>
        </w:r>
      </w:hyperlink>
      <w:r w:rsidRPr="005740F6">
        <w:rPr>
          <w:rFonts w:ascii="Arial" w:hAnsi="Arial" w:cs="Arial"/>
          <w:sz w:val="24"/>
          <w:szCs w:val="24"/>
        </w:rPr>
        <w:t>). При формировании стандартных диет для детей и взрослых, получающих санаторно-курортное лечение, используют более дорогие сорта продуктов с учетом суточных норм питания в санаториях и санаториях-профилакториях (</w:t>
      </w:r>
      <w:hyperlink w:anchor="sub_4883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таблицы 3</w:t>
        </w:r>
      </w:hyperlink>
      <w:r w:rsidRPr="005740F6">
        <w:rPr>
          <w:rFonts w:ascii="Arial" w:hAnsi="Arial" w:cs="Arial"/>
          <w:sz w:val="24"/>
          <w:szCs w:val="24"/>
        </w:rPr>
        <w:t xml:space="preserve">, </w:t>
      </w:r>
      <w:hyperlink w:anchor="sub_4884" w:history="1">
        <w:r w:rsidRPr="005740F6">
          <w:rPr>
            <w:rFonts w:ascii="Arial" w:hAnsi="Arial" w:cs="Arial"/>
            <w:color w:val="106BBE"/>
            <w:sz w:val="24"/>
            <w:szCs w:val="24"/>
          </w:rPr>
          <w:t>4</w:t>
        </w:r>
      </w:hyperlink>
      <w:r w:rsidRPr="005740F6">
        <w:rPr>
          <w:rFonts w:ascii="Arial" w:hAnsi="Arial" w:cs="Arial"/>
          <w:sz w:val="24"/>
          <w:szCs w:val="24"/>
        </w:rPr>
        <w:t xml:space="preserve">, </w:t>
      </w:r>
      <w:hyperlink w:anchor="sub_4885" w:history="1">
        <w:r w:rsidRPr="005740F6">
          <w:rPr>
            <w:rFonts w:ascii="Arial" w:hAnsi="Arial" w:cs="Arial"/>
            <w:color w:val="106BBE"/>
            <w:sz w:val="24"/>
            <w:szCs w:val="24"/>
          </w:rPr>
          <w:t>5</w:t>
        </w:r>
      </w:hyperlink>
      <w:r w:rsidRPr="005740F6">
        <w:rPr>
          <w:rFonts w:ascii="Arial" w:hAnsi="Arial" w:cs="Arial"/>
          <w:sz w:val="24"/>
          <w:szCs w:val="24"/>
        </w:rPr>
        <w:t>). При отсутствии полного набора продуктов на пищеблоке, предусмотренного сводным семидневным меню, возможна замена одного продукта другим при сохранении химического состава и энергетической ценности используемых лечебных рационов (</w:t>
      </w:r>
      <w:hyperlink w:anchor="sub_4886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таблицы 6</w:t>
        </w:r>
      </w:hyperlink>
      <w:r w:rsidRPr="005740F6">
        <w:rPr>
          <w:rFonts w:ascii="Arial" w:hAnsi="Arial" w:cs="Arial"/>
          <w:sz w:val="24"/>
          <w:szCs w:val="24"/>
        </w:rPr>
        <w:t xml:space="preserve">, </w:t>
      </w:r>
      <w:hyperlink w:anchor="sub_4887" w:history="1">
        <w:r w:rsidRPr="005740F6">
          <w:rPr>
            <w:rFonts w:ascii="Arial" w:hAnsi="Arial" w:cs="Arial"/>
            <w:color w:val="106BBE"/>
            <w:sz w:val="24"/>
            <w:szCs w:val="24"/>
          </w:rPr>
          <w:t>7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 xml:space="preserve">Контроль правильности проводимой диетотерапии должен осуществляться путем проверки соответствия получаемых больными диет (по набору продуктов и блюд, технологии приготовления, химическому составу и энергетической ценности) </w:t>
      </w:r>
      <w:r w:rsidRPr="005740F6">
        <w:rPr>
          <w:rFonts w:ascii="Arial" w:hAnsi="Arial" w:cs="Arial"/>
          <w:sz w:val="24"/>
          <w:szCs w:val="24"/>
        </w:rPr>
        <w:lastRenderedPageBreak/>
        <w:t>рекомендуемым характеристикам стандартных диет и путем проверки равномерного использования ассигнований по кварталам года.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Общее руководство диетпитанием в лечебно-профилактическом учреждении осуществляет главный врач, а в его отсутствие - заместитель по лечебной части.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Ответственным за организацию лечебного питания является врач-диетолог. В тех случаях, когда должность врача-диетолога в лечебно-профилактическом учреждении отсутствует, ответственным за эту работу является медицинская сестра диетическая.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 подчинении врача-диетолога находятся медицинские сестры диетические и все работники пищеблока, обеспечивающие лечебное питание в лечебно-профилактическом учреждении в соответствии с данным Приказом.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На пищеблоке лечебно-профилактическом</w:t>
      </w:r>
      <w:hyperlink r:id="rId18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#</w:t>
        </w:r>
      </w:hyperlink>
      <w:r w:rsidRPr="005740F6">
        <w:rPr>
          <w:rFonts w:ascii="Arial" w:hAnsi="Arial" w:cs="Arial"/>
          <w:sz w:val="24"/>
          <w:szCs w:val="24"/>
        </w:rPr>
        <w:t xml:space="preserve"> учреждении</w:t>
      </w:r>
      <w:hyperlink r:id="rId19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#</w:t>
        </w:r>
      </w:hyperlink>
      <w:r w:rsidRPr="005740F6">
        <w:rPr>
          <w:rFonts w:ascii="Arial" w:hAnsi="Arial" w:cs="Arial"/>
          <w:sz w:val="24"/>
          <w:szCs w:val="24"/>
        </w:rPr>
        <w:t xml:space="preserve"> контроль за соблюдением технологии приготовления и выходом готовых диетических блюд осуществляет заведующий производством (шеф-повар, ст. повар), контроль за качеством готовых диетических блюд - врач-диетолог, медицинская сестра диетическая, дежурный врач, разрешающий выдачу готовой пищи в отделения.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Все вопросы, связанные с организацией лечебного питания в лечебно-профилактическом учреждении, систематически (не менее 1 раза в квартал) заслушиваются и решаются на заседаниях Совета по лечебному питанию.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2" w:name="sub_4881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"garantF1://12047380.1024"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таблицу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0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1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Характеристика, химический состав и энергетическая ценность стандартных диет, применяемых в ЛПУ (в больницах и др.)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──┬────────────┬────────────┬────────────┬───────────┬───────────┬────────────┬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│Стандарт-│   Диеты    │Показания к │   Общая    │ Белки, в  │Жиры общие,│  Углеводы  │Энергетичес-│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│ные диеты│  номерной  │ применению │характерис- │   т.ч.    │  в т.ч.   │  общие, в  │     кая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системы   │            │   тика,    │ животные, │раститель- │т.ч. моно- и│  ценность,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(диеты N N │            │ кулинарная │     г     │   ные,    │дисахариды, │    ккал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1-15)    │            │ обработка  │           │     г     │     г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1    │     2      │     3      │     4      │     5     │     6     │     7      │      8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│Основной │1, 2, 3, 5, │Хронический │Диета      с│   85-90   │   70-80   │  300-330   │  2170-2400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│вариант  │6, 7, 9, 10,│гастрит    в│физиологи-  │   40-45   │   25-30   │   30-40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│стандарт-│13,14, 15   │стадии      │ческим      │           │           │(рафинирова-│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│ной диеты│            │ремиссии.   │содержанием │           │           │    нные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│Язвенная    │белков,     │           │           │  углеводы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│болезнь     │жиров      и│           │           │исключаются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│желудка    и│углеводов,  │           │           │  из диеты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│12-перстной │обогащенная │           │           │  больных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│кишки      в│витаминами, │           │           │  сахарным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│стадии      │минеральными│           │           │ диабетом)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│ремиссии.   │веществами,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│Хронические │растительной│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│заболевания │клетчаткой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│кишечника  с│(овощи,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│преобладани-│фрукты). При│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│ем  синдрома│назначении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│раздражен-  │диеты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│ного        │больным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│кишечника  с│сахарным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│преимущест- │диабетом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│венными     │рафинирован-│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│запорами.   │ные углеводы│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│Острый      │(сахар)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│холецистит и│исключаются.│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│острый      │Ограничиваю-│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│гепатит    в│тся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│стадии      │азотистые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│выздоровле- │экстрактив-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│ния.        │ные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│вещества,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│гепатит    с│поваренная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│нерезко     │соль    (6-8│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│выраженными │г/день),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│признаками  │продукты,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│функциональ-│богатые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│ной         │эфирными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│недостаточ- │маслами,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│ности       │исключаются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│печени.     │острые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│приправы,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│холецистит и│шпинат,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│желчнокамен-│щавель,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│ная болезнь.│копчености.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│Подагра,    │Блюда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│мочекислый  │приготов-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│диатез,     │ляются  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│нефролитиаз,│отварном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│гиперурике- │виде или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│мия,        │пару,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│фосфатурия. │запеченные.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│Сахарный    │Температура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│диабет     2│горячих блюд│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│типа     без│- не   более│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│сопутствую- │60-65°С,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│щей         │холодных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│избыточной  │блюд  -   не│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│массы   тела│ниже 15°С.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│или        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│ожирения.   │жидкость   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│Заболевания │1,5-2 л.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│сердечно-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│сосудистой  │дробный, 4-6│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│системы    с│раз в день.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│нерезким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│нарушением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│кровообраще-│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│ния,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│гипертониче-│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│ская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│болезнь,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│ИБС,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│атеросклероз│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│венечных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│артерий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│сердца,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│мозговых,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│периферичес-│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│ких сосудов.│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│Острые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│инфекционные│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│заболевания.│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│Лихорадочные│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│состояния.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│Вариант  │1б, 4б,  4в,│Язвенная    │Диета      с│   85-90   │   70-80   │  300-350   │  2170-2480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│диеты   с│5п        (I│болезнь     │физиологиче-│   40-45   │   25-30   │   50-60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│механиче-│вариант)    │желудка    и│ским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│ским    и│            │12-перстной │содержанием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│химичес- │            │кишки      в│белков,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│ким      │            │стадии      │жиров    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│щажением │            │обострения и│углеводов,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│нестойкой   │обогащенная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│ремиссии.   │витаминами,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│Острый      │минеральными│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│гастрит.    │веществами,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│с  умеренным│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│гастрит    с│ограничением│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│сохраненной │химических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    высокой│механических│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│кислотностью│раздражите-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     стадии│лей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│нерезкого   │слизистой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│обострения. │оболочки 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│Гастроэзофа-│рецепторного│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│геальная    │аппарата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│рефлюксная  │желудочно-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│болезнь.    │кишечного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│Нарушения   │тракта.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│функции     │Исключаются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│жевательного│острые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│аппарата.   │закуски,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│Острый      │приправы,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│панкреатит, │пряности;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│стадия      │ограничивае-│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│затухающего │тся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│обострения. │поваренная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│Выраженное  │соль    (6-8│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│обострение  │г/день).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│хронического│Блюда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│панкреатита.│приготовляю-│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     период│тся     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│выздоровле- │отварном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│ния    после│виде или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│острых      │пару,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│инфекций;   │протертые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│после       │не-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│операций (не│протертые.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          │Температура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│внутренних  │пищи - от 15│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│органах).   │до 60-65°С.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│жидкость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│-1,5-2 л.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│дробный, 5-6│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│раз в день.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│Вариант  │4э,  4аг, 5п│После       │Диета      с│  110-120  │   80-90   │  250-350   │  2080-2690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│диеты   с│(II         │резекции    │повышенным  │   45-50   │    30     │   30-40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│повышен- │вариант),   │желудка     │содержанием │           │           │ (рафиниро-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│ным      │7в, 7г,  9б,│через    2-4│белка,      │           │           │   ванные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│количест-│10б,     11,│месяца    по│нормальным  │           │           │  углеводы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│вом белка│R-I, R-II   │поводу      │количеством │           │           │исключаются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│(высоко- │            │язвенной    │жиров,      │           │           │  из диеты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│белковая │            │болезни  при│сложных     │           │           │  больных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│диета)   │            │наличии     │углеводов  и│           │           │  сахарным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│демпинг-    │ограничением│           │           │ диабетом и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│синдрома,   │легкоусвояе-│           │           │  больных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│холецистита,│мых         │           │           │   после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│гепатита.   │углеводов.  │           │           │  резекции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│При         │           │           │ желудка с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│энтерит  при│назначении  │           │           │  демпинг-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│наличии     │диеты       │           │           │ синдромом)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│выраженного │больным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│нарушения   │сахарным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│функциональ-│диабетом 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│ного        │после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│состояния   │резекции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│пищевари-   │желудка    с│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│тельных     │демпинг-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│органов.    │синдромом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│Глютеновая  │рафинирован-│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│энтеропатия,│ные углеводы│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│целиакия.   │(сахар)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│исключаются.│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│панкреатит в│Ограничи-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│стадии      │ваются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│ремиссии.   │поваренная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│Хронический │соль    (6-8│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│гломеруло-  │г/день),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│нефрит      │химические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│нефротичес- │механические│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│кого типа  в│раздражители│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│стадии      │желудка,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│затухающего │желчевыводя-│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│обострения  │щих путей.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│без         │Блюда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│нарушений   │готовят 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│азотовыдели-│отварном,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│тельной     │тушеном,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│функции     │запеченном,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│почек.      │протертом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│Сахарный    │непротертом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│диабет 1 или│виде,   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│2  типа  без│пару.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│сопутствую- │Температура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│щего        │пищи - от 15│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│ожирения   и│до 60-65°С.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│нарушений  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│азотовыдели-│жидкость   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│тельной     │1,5-2 л.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│функции  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│почек.      │дробный, 4-6│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│Ревматизм  с│раз в день.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│малой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│степенью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│активности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│процесса при│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│затяжном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│течении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│болезни  без│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│нарушения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│кровообраще-│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│ния;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│ревматизм  в│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│стадии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│затухающего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│обострения.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│Туберкулез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│легких.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│Нагноитель-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│ные 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│процессы.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│Малокровие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│различной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│этиологии.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│Ожоговая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│болезнь.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│Вариант  │7б, 7а      │Хронический │Диета      с│   20-60   │   80-90   │  350-400   │  2120-2650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│диеты   с│            │гломерулоне-│ограничением│   15-30   │   20-30   │   50-100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│понижен- │            │фрит с резко│белка до 0,8│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│ным      │            │и   умеренно│г или 0,6  г│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│количест-│            │выраженным  │или 0,3 г/кг│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│вом белка│            │нарушением  │идеальной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│(низкобе-│            │азотовыдели-│массы   тела│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│лковая   │            │тельной     │(до  60,  40│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│диета)   │            │функции     │или       20│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│почек      и│г/день),   с│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│выраженной и│резким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│умеренно    │ограничением│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│выраженной  │поваренной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│азотемией.  │соли  (1,5-3│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│г/день)   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│жидкости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│(0,8-1 л).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│Исключаются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│азотистые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│экстрактив-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│ные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│вещества,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            │алкоголь,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│какао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│шоколад,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│кофе,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│соленые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│закуски.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│диету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│вводятся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│блюда     из│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│саго,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│безбелковый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│хлеб,  пюре,│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│муссы     из│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│набухающего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│крахмала.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│Блюда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│готовятся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│без соли,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│отварном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│виде,   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│пару,    не-│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│протертые.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│Пища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│готовится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│отварном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│виде    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│пару,    не-│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│измельчен-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│ная.  Рацион│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│обогащается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            │витаминами,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│минеральными│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│веществами.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│жидкость   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│0,8-1,0   л.│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│дробный, 4-6│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│раз в день.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│Вариант  │8,  8а,  8о,│Различные   │Диета      с│   70-80   │   60-70   │  130-150   │  1340-1550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│диеты   с│9а, 10с     │степени     │умеренным   │    40     │    25     │     0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│понижен- │            │алиментарно-│ограничением│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│ной      │            │го  ожирения│энергетичес-│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│калорий- │            │при         │кой ценности│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│ностью   │            │отсутствии  │(до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│(низкока-│            │выраженных  │1300-1600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│лорийная │            │осложнений  │ккал/день)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│диета)   │            │со   стороны│преимущест-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│органов     │венно     за│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│пищеварения,│счет жиров и│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│кровообраще-│углеводов.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│ния   и  др.│Исключаются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│заболеваний,│простые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│требующих   │сахара,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│специальных │ограничиваю-│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│режимов     │тся животные│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│питания.    │жиры,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│Сахарный    │поваренная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│диабет    II│соль    (3-5│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│типа       с│г/день).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│ожирением.  │Включаются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│Сердечно-   │растительные│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│сосудистые  │жиры,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│заболевания │пищевые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│при  наличии│волокна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│избыточного │(сырые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│веса.       │овощи,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│фрукты,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│пищевые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│отруби).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│Ограничи-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│вается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│жидкость.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│Пища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│готовится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│отварном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│виде или  на│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│пару,    без│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│соли.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│жидкость   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│0,8-1,5   л.│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│дробный, 4-6│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            │раз в день.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┼────────────┼────────────┼────────────┼───────────┼───────────┼────────────┼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33" w:name="sub_488111"/>
      <w:r w:rsidRPr="005740F6">
        <w:rPr>
          <w:rFonts w:ascii="Courier New" w:hAnsi="Courier New" w:cs="Courier New"/>
          <w:sz w:val="20"/>
          <w:szCs w:val="20"/>
        </w:rPr>
        <w:t>│Вариант  │     11     │Туберкулез  │Диета      с│ 130 - 140 │ 110 - 120 │ 400 - 500  │3100 - 3600 │</w:t>
      </w:r>
    </w:p>
    <w:bookmarkEnd w:id="3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│диеты   с│            │органов     │повышенным  │ (60 - 70) │   (40)    │    (50)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│повышен- │            │дыхания:    │содержанием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│ным      │            │первичный;  │белка, жира,│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│количест-│            │инфильтрати-│физиологиче-│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│вом белка│            │вный;       │ским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│(высоко- │            │казеозная   │количеством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│белковая │            │пневмония;  │сложных     │           │           │(рафинирова-│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│диета (т)│            │туберкулема │углеводов,  │           │           │    нные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       фазе│ограничением│           │           │  углеводы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│распада;    │легкоусвояе-│           │           │исключаются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│кавернозный;│мых сахаров,│           │           │  из диеты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│цирротичес- │поваренной  │           │           │  больных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│кий;        │соли  (до  6│           │           │  сахарным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│туберкулез- │г/день).    │           │           │ диабетом и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│ный  плеврит│Диета      с│           │           │  больных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 том  числе│повышенной  │           │           │   после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│эмпиема;    │энергетичес-│           │           │  резекции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│бронхов;    │кой         │           │           │ желудка с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│силикотубер-│ценностью.  │           │           │  демпинг-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│кулез.      │При         │           │           │ синдромом)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│Внелегочный │назначении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│туберкулез: │диеты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│ЦНС;        │больным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│периферичес-│сахарным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│ких         │диабетом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│лимфатичес- │рафинирован-│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│ких узлов;  │ные углеводы│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│органов     │(сахар)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│брюшной     │исключаются.│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│полости;    │Блюда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│мочеполовой │готовят 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│системы;    │отварном,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│генитальный;│тушенном,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│костно-мы-  │запеченном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│шечной      │виде,      с│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│системы;    │механическим│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│глаз;       │или      без│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│кожи       и│механическо-│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│слизистых   │го щажения.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│оболочек.   │Температура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│Туберкулез в│пищи - от 15│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│сочетании  с│до     60-65│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│другой      │градусов С.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│патологией: │Свободная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│ВИЧ;        │жидкость   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│сахарным    │1,5-2 л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│диабетом;   │Ритм питания│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│хронической │-   дробный,│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│обструктив- │4-6  раз   в│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│ной болезнью│день.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│легких;     │При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│токсикомани-│назначении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│ей         и│диеты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│акоголизмом;│больным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│гепатитом;  │сахарным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│профвреднос-│диабетом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│тью.        │рафинирован-│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│Туберкулез в│ные углеводы│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│сочетании  с│(сахар)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│множествен- │исключаются.│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│ной 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│лекарствен-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│            │ной 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│устойчивос-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│            │тью.        │            │           │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───┴────────────┴────────────┴────────────┴───────────┴───────────┴────────────┴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4" w:name="sub_48811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"garantF1://12047380.1025"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таблицу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1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1а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Соотношение натуральных продуктов питания и специализированных продуктов питания в суточном рационе больного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6"/>
        <w:gridCol w:w="7"/>
        <w:gridCol w:w="1390"/>
        <w:gridCol w:w="18"/>
        <w:gridCol w:w="1384"/>
        <w:gridCol w:w="14"/>
        <w:gridCol w:w="1422"/>
        <w:gridCol w:w="19"/>
        <w:gridCol w:w="1945"/>
        <w:gridCol w:w="25"/>
      </w:tblGrid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Диеты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Белки, в т.ч. животные, г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Жиры общие, в т.ч. растительные, г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Углеводы общие, в т.ч. моно- дисахариды, г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Энергетическая ценность, ккал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Основной вариант стандартной диеты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85-90 (40-45)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70-80 (25-30)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300-330 (30-40)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2170-2400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69-72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62-71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288-316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1990-2190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5" w:name="sub_488114"/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  <w:bookmarkEnd w:id="35"/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16-18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8-9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12-14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180-210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Вариант диеты с механическим и химическим щажением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85-90 (40-45)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70-80 (25-30)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300- 350 (50-60)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2170-2480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69-72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62-71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288-336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1990-2270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16-18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8-9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12-14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180-210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Вариант диеты с повышенным количеством белка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110-120 (45- 50)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80-90</w:t>
            </w:r>
            <w:r w:rsidRPr="005740F6">
              <w:rPr>
                <w:rFonts w:ascii="Arial" w:hAnsi="Arial" w:cs="Arial"/>
                <w:sz w:val="24"/>
                <w:szCs w:val="24"/>
              </w:rPr>
              <w:br/>
              <w:t>(30)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250-350 (30-40)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2080-2690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88-96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69-78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232-330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1825-2410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lastRenderedPageBreak/>
              <w:t>Специализированные продукты питания (смесь белковая композитная сухая)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22-24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11-12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18-20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255-280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Вариант диеты с пониженным количеством белка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20-60 (15-30)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80-90 (20-30)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350-400 (50-100)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2120-2650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2-38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71-79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336- 380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1910-2395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18-22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9-11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14-20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210-255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Вариант диеты с пониженной калорийностью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70-80</w:t>
            </w:r>
            <w:r w:rsidRPr="005740F6">
              <w:rPr>
                <w:rFonts w:ascii="Arial" w:hAnsi="Arial" w:cs="Arial"/>
                <w:sz w:val="24"/>
                <w:szCs w:val="24"/>
              </w:rPr>
              <w:br/>
              <w:t>(40)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60-70</w:t>
            </w:r>
            <w:r w:rsidRPr="005740F6">
              <w:rPr>
                <w:rFonts w:ascii="Arial" w:hAnsi="Arial" w:cs="Arial"/>
                <w:sz w:val="24"/>
                <w:szCs w:val="24"/>
              </w:rPr>
              <w:br/>
              <w:t>(25)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130-150 (0)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1340-1550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54-64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52-62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118-138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1116-1420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</w:trPr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" w:name="sub_481115"/>
            <w:r w:rsidRPr="005740F6">
              <w:rPr>
                <w:rFonts w:ascii="Arial" w:hAnsi="Arial" w:cs="Arial"/>
                <w:sz w:val="24"/>
                <w:szCs w:val="24"/>
              </w:rPr>
              <w:t>Вариант диеты с повышенным количеством белка (т)</w:t>
            </w:r>
            <w:bookmarkEnd w:id="36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</w:trPr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 и энергетическая ценность диеты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130-140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(60-70)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110-120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(40)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400-500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(50)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3100-3600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</w:trPr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Натуральные продукты питания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91-98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77-84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280-350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2170-2450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</w:trPr>
        <w:tc>
          <w:tcPr>
            <w:tcW w:w="3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39-42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33-36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120-150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930-1150</w:t>
            </w:r>
          </w:p>
        </w:tc>
      </w:tr>
    </w:tbl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37" w:name="sub_4882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2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3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Среднесуточный набор продуктов на одного больного 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hyperlink r:id="rId22" w:history="1">
        <w:r w:rsidRPr="005740F6">
          <w:rPr>
            <w:rFonts w:ascii="Arial" w:hAnsi="Arial" w:cs="Arial"/>
            <w:color w:val="106BBE"/>
            <w:sz w:val="24"/>
            <w:szCs w:val="24"/>
          </w:rPr>
          <w:t>Утратила силу</w:t>
        </w:r>
      </w:hyperlink>
      <w:r w:rsidRPr="005740F6">
        <w:rPr>
          <w:rFonts w:ascii="Arial" w:hAnsi="Arial" w:cs="Arial"/>
          <w:sz w:val="24"/>
          <w:szCs w:val="24"/>
        </w:rPr>
        <w:t>.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См. текст </w:t>
      </w:r>
      <w:hyperlink r:id="rId23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Таблицы 2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24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Нормы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лечебного питания, утвержденные </w:t>
      </w:r>
      <w:hyperlink r:id="rId25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приказом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Минздрава России от 21 июня 2013 г. N 395н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8" w:name="sub_48821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"garantF1://71464300.0"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Минздрава России от 24 ноября 2016 г. N 901н в таблицу N 2а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6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>Таблица 2а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Среднесуточный набор продуктов на одного больного в противотуберкулезных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7"/>
        <w:gridCol w:w="1694"/>
        <w:gridCol w:w="1715"/>
      </w:tblGrid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Наименование продуктов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Количество продуктов в граммах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брутто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нетто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" w:name="sub_488211"/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  <w:bookmarkEnd w:id="39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ржаной (отрубный)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пшеничный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Мука пшеничная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Крахмал картофельный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Макароны, вермишель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Крупы (гречневая, овсяная, манная, пшенная, перловая, пшеничная, рис), бобовые (горох, фасоль, чечевица и др.)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Картофель: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сентября по 31 октября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ноября по 31 декабря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428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 по 28-29 февраля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461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марта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Другие овощи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из них: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капуста белокочанная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275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морковь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до 1 января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свекла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до 1 января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лук репчатый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лук зеленый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петрушка, укроп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огурцы, помидоры свежие парниковые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30,6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горошек зеленый консервированный, кукуруза консервированная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Фрукты свежие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Сухофрукты (компот, изюм, чернослив, курага)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Шиповник сушеный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Соки фруктовые, овощные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(вырезка)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176,5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Куры I категория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28,6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Колбаса вареная (диабетическая, диетическая, (докторская), ветчина, сосиски, сардельки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lastRenderedPageBreak/>
              <w:t>Рыба свежая, свежезамороженная (филе)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93,8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Морепродукты: морская капуста, икра рыбная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81,5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Сметана, сливки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Сыр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 шт.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 шт.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Кефир, йогурт, ряженка, простокваша, ацидофилин, кумыс</w:t>
            </w:r>
            <w:hyperlink w:anchor="sub_22" w:history="1">
              <w:r w:rsidRPr="005740F6">
                <w:rPr>
                  <w:rFonts w:ascii="Arial" w:hAnsi="Arial" w:cs="Arial"/>
                  <w:color w:val="106BBE"/>
                  <w:sz w:val="24"/>
                  <w:szCs w:val="24"/>
                </w:rPr>
                <w:t>**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Молоко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сливочное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растительное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Сахар</w:t>
            </w:r>
            <w:hyperlink r:id="rId27" w:history="1">
              <w:r w:rsidRPr="005740F6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Варенье, джем, мед пчелиный, вафли, печенье, кондитерские изделия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Чай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Кофе, какао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Желатин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Дрожжи прессованные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Соль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6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Томат-паста, томат-пюре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0" w:name="sub_41111"/>
      <w:r w:rsidRPr="005740F6">
        <w:rPr>
          <w:rFonts w:ascii="Arial" w:hAnsi="Arial" w:cs="Arial"/>
          <w:sz w:val="24"/>
          <w:szCs w:val="24"/>
        </w:rPr>
        <w:t>* Рафинированные углеводы (сахар и кондитерские изделия с сахарозой) исключаются из диеты больных сахарным диабетом. Производится их эквивалентная замена на специализированные диетические продукты, не содержащие сахарозу.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1" w:name="sub_22"/>
      <w:bookmarkEnd w:id="40"/>
      <w:r w:rsidRPr="005740F6">
        <w:rPr>
          <w:rFonts w:ascii="Arial" w:hAnsi="Arial" w:cs="Arial"/>
          <w:sz w:val="24"/>
          <w:szCs w:val="24"/>
        </w:rPr>
        <w:t>** Кумыс, как правило, применяется в регионах, где в питании традиционно применяется кумыс и развито его производство.</w:t>
      </w:r>
    </w:p>
    <w:bookmarkEnd w:id="4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Примечания: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 xml:space="preserve">1. Среднесуточный набор продуктов необходимо дополнять специализированными продуктами питания (смесь белковая композитная сухая) в соответствии с </w:t>
      </w:r>
      <w:hyperlink w:anchor="sub_48811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таблицами 1а</w:t>
        </w:r>
      </w:hyperlink>
      <w:r w:rsidRPr="005740F6">
        <w:rPr>
          <w:rFonts w:ascii="Arial" w:hAnsi="Arial" w:cs="Arial"/>
          <w:sz w:val="24"/>
          <w:szCs w:val="24"/>
        </w:rPr>
        <w:t xml:space="preserve">, </w:t>
      </w:r>
      <w:hyperlink w:anchor="sub_4887" w:history="1">
        <w:r w:rsidRPr="005740F6">
          <w:rPr>
            <w:rFonts w:ascii="Arial" w:hAnsi="Arial" w:cs="Arial"/>
            <w:color w:val="106BBE"/>
            <w:sz w:val="24"/>
            <w:szCs w:val="24"/>
          </w:rPr>
          <w:t>7</w:t>
        </w:r>
      </w:hyperlink>
      <w:r w:rsidRPr="005740F6">
        <w:rPr>
          <w:rFonts w:ascii="Arial" w:hAnsi="Arial" w:cs="Arial"/>
          <w:sz w:val="24"/>
          <w:szCs w:val="24"/>
        </w:rPr>
        <w:t xml:space="preserve"> к Инструкции по организации лечебного питания в лечебно-профилактических учреждениях.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2. Среднесуточный набор продуктов может отличаться от набора продуктов, предусмотренных настоящей таблицей, в зависимости от времени года (зима, весна, лето, осень).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42" w:name="sub_4883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"garantF1://4081736.1000"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7 октября 2005 г. N 624 таблица изложена в новой редакции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8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3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Среднесуточный набор продуктов для взрослых, находящихся на санаторном лечении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  <w:gridCol w:w="1400"/>
        <w:gridCol w:w="1400"/>
      </w:tblGrid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Наименование продуктов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Количество продуктов в граммах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брутто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нетто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ржаной (отрубный)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пшеничный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Мука пшеничная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Крахмал картофельный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Макароны, вермишель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Крупы (гречневая, овсяная, манная, пшенная, перловая, пшеничная, рис), бобовые (горох, фасоль, чечевица и др.)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Картофель: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сентября по 31 октября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ноября по 31 декабря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 по 28-29 февраля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марта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275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294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317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206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206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206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206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Другие овощи: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капуста белокочанная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морковь: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до 1 января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92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свекла: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до 1 января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 1 января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44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лук репчатый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16,8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лук зеленый, зелень и корень петрушки, сельдерея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петрушка, укроп, сельдерей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огурцы, помидоры (тыква, кабачки, редис, салат зеленый и др.)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147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квашеная капуста, огурцы соленые, помидоры соленые, овощи закусочные консервы, грибы соленые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горошек зеленый консервированный, кукуруза консервированная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19,5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Фрукты свежие, ягоды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Сухофрукты (компот, изюм, чернослив, курага), орехи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Шиповник сушеный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Соки фруктовые, овощные, компоты консервированные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(вырезка), субпродукты (печень, почки, язык)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127,5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Куры (индейка)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Колбаса вареная (диабетическая, диетическая, докторская), ветчина, сосиски, сардельки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свежая, свежезамороженная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Сельдь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красная, севрюга (осетр)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Икра зернистая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7,8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Морепродукты: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морская капуста, икра рыбная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кальмары, креветки, трепанги, мидии, крабы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15,2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lastRenderedPageBreak/>
              <w:t>Творог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81,5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Сметана, сливки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Сыр, брынза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 шт.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 шт.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Кефир, йогурт, ряженка, простокваша, ацидофилин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Молоко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сливочное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растительное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Майонез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Сахар</w:t>
            </w:r>
            <w:hyperlink w:anchor="sub_1111" w:history="1">
              <w:r w:rsidRPr="005740F6">
                <w:rPr>
                  <w:rFonts w:ascii="Arial" w:hAnsi="Arial" w:cs="Arial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Варенье, джем, мед пчелиный, вафли, печенье, пастила, зефир, конфеты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Чай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Кофе, какао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Вода питьевая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Желатин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Дрожжи прессованные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Соль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Томат-паста, томат-пюре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Специи, сода, лимонная кислота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</w:tbl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3" w:name="sub_1111"/>
      <w:r w:rsidRPr="005740F6">
        <w:rPr>
          <w:rFonts w:ascii="Arial" w:hAnsi="Arial" w:cs="Arial"/>
          <w:sz w:val="24"/>
          <w:szCs w:val="24"/>
        </w:rPr>
        <w:t>* Рафинированные углеводы (сахар и кондитерские изделия с сахарозой) исключаются из диеты больных сахарным диабетом. Производится их эквивалентная замена на специализированные диетические продукты, не содержащие сахарозу.</w:t>
      </w:r>
    </w:p>
    <w:bookmarkEnd w:id="4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Примечания: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1. Среднесуточный набор продуктов может отличаться от набора продуктов, предусмотренных настоящей таблицей, в зависимости от времени года (зима, весна, лето, осень).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2. Среднесуточный набор продуктов дополняется специализированными продуктами для диетического (лечебного и профилактического) питания.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44" w:name="sub_4884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4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4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Среднесуточные наборы продуктов для детей, находящихся на лечении в санаторно-курортных учреждениях различного профиля (кроме туберкулезных)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Продукты (г, мл брутто)       │       Количество в сутки на одного ребенка в возрасте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             ├─────────────┬──────────────┬────────────────┬───────────────┤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             │  1-3 года   │   4-6 лет    │    7-10 лет    │   11-17 лет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       1                   │      2      │      3       │       4        │       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│Хлеб пшеничный                      │     60      │     100      │      150       │     200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│Хлеб ржаной                         │     40      │      50      │      100       │     150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│Мука пшеничная                      │     20      │      50      │       50       │      55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│Мука картофельная                   │      1      │      1       │        2       │       2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│Крупы, бобовые, макаронные изделия  │     35      │      50      │       65       │      80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│Картофель                           │    150      │     250      │      300       │     350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│Овощи разные и зелень               │    200      │     300      │      350       │     400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│Фрукты свежие                       │    100      │     200      │      200       │     250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│Фрукты сухие                        │     10      │      15      │       20       │      20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│Сок фруктовый                       │    150      │     200      │      200       │     200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│Сахар                               │     50      │      60      │       70       │      75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│Кондитерские изделия                │     10      │      15      │       20       │      25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сливочное                     │     30      │      35      │       40       │      50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растительное                  │      5      │      10      │       15       │      20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│Яйцо, шт.                           │     1/2     │       1      │        1       │       1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│Творог 9%-ный                       │     40      │      50      │       55       │      60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│Молоко,     кефир         и   другие│    550      │     550      │      550       │     550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│кисломолочные продукты              │             │              │                │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│Сметана                             │     10      │      12      │       15       │      15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│Сыр                                 │      5      │      10      │       10       │      10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│Мясо 1 кат. (в т.ч. субпродукты)    │    100      │     130      │      150       │     180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│Колбасные изделия                   │      -      │      15      │       20       │      25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│Птица 1 кат. п/п                    │     15      │      25      │       35       │      45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│Морепродукты                        │      -      │      15      │       15       │      20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│Рыба (филе)                         │     30      │      40      │       50       │      60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│Сельдь, икра                        │      -      │       6      │        6       │      10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│Кофе злаковый, какао порошок        │      2      │       2      │        3       │       4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│Чай                                 │      0,5    │       0,5    │        1       │       1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│Дрожжи                              │      0,5    │       1      │        1       │       2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──────┼──────────────┼─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│Соль, специи                        │      4      │       5      │        8       │      10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└────────────────────────────────────┴─────────────┴──────────────┴────────────────┴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45" w:name="sub_4885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5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45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Среднесуточные наборы продуктов для детей, пострадавших от радиационного воздействия, находящихся на лечении в санаторно-курортных учреждениях различного профиля (кроме туберкулезных)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Продукты (г, мл брутто)        │      Количество в сутки на одного ребенка в возрасте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               ├──────────────────┬────────────────┬───────────────────────┤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               │     4-6 лет      │    7-10 лет    │       11-17 лет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1                   │        2         │       3        │           4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│Хлеб пшеничный                        │       100        │      100       │          150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│Хлеб ржаной                           │        50        │      150       │          200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│Мука пшеничная                        │        35        │       35       │           40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│Мука картофельная                     │         2        │        5       │            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│Крупы, макаронные изделия, бобовые    │        50        │       60       │           65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│Картофель                             │       250        │      300       │          350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│Овощи разные и зелень                 │       320        │      445       │          490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│Фрукты свежие                         │       250        │      300       │          300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│Фрукты сухие                          │        15        │       20       │           20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│Сок фруктовый                         │       200        │      200       │          200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│Сахар                                 │        60        │       60       │           60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│Кондитерские изделия                  │        15        │       20       │           25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сливочное                       │        30        │       40       │           40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растительное                    │        10        │       15       │           20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│Яйцо, шт.                             │         1        │        1       │            1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│Творог                                │        55        │       55       │           60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│Молоко, кефир                         │       550        │      550       │          550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│Сметана                               │        10        │       12       │           15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│Сыр                                   │        10        │       10       │           15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│Мясо, в т.ч. субпродукты  и  колбасные│       125        │      140       │          175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│изделия                               │                  │                │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│Птица                                 │        35        │       40       │           50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│Рыба (филе)                           │        50        │       60       │           70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│Морепродукты                          │        30        │       40       │           40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│Икра, сельдь                          │         6        │        6       │           10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│Кофейный напиток                      │         2        │        3       │            4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│Чай                                   │         0,5      │        1       │            1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│Какао                                 │         0,5      │        1       │            1,5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│Дрожжи                                │         0,5      │        0,5     │            1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│Соль, специи                          │         6        │        8       │           10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│Отруби                                │         -        │       10       │           15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│Орехи грецкие                         │         5        │        5       │            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│Плоды шиповника сушеные               │         5        │        5       │            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┼──────────────────┼────────────────┼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│Сухие витаминизированные напитки      │        15        │       20       │           30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┴──────────────────┴────────────────┴───────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46" w:name="sub_4886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"garantF1://12047380.1026"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таблицу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9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6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лечебного питания 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Взаимозаменяемость продуктов при приготовлении диетических блюд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────────────────┬─────────────┬────────────────────────┬─────────────┬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│Наименование заменяемых│    Масса    │Наименование заменяющих │Эквивалентная│     Кулинарное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продуктов       │ продуктов,  │       продуктов        │    масса    │    использование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брутто, кг  │                        │ продуктов,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брутто, кг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1           │      2      │           3            │      4      │          5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47" w:name="sub_48861"/>
      <w:r w:rsidRPr="005740F6">
        <w:rPr>
          <w:rFonts w:ascii="Courier New" w:hAnsi="Courier New" w:cs="Courier New"/>
          <w:sz w:val="20"/>
          <w:szCs w:val="20"/>
        </w:rPr>
        <w:t>│Яйца без скорлупы      │    1,00     │Яичный меланж мороженый │    1,00     │В  блюдах   из   яиц,│</w:t>
      </w:r>
    </w:p>
    <w:bookmarkEnd w:id="4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│запеканках,    мучных│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│изделиях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48" w:name="sub_48862"/>
      <w:r w:rsidRPr="005740F6">
        <w:rPr>
          <w:rFonts w:ascii="Courier New" w:hAnsi="Courier New" w:cs="Courier New"/>
          <w:sz w:val="20"/>
          <w:szCs w:val="20"/>
        </w:rPr>
        <w:t>│То же                  │    1,00     │Смесь сухая яичная      │    0,35     │То же                │</w:t>
      </w:r>
    </w:p>
    <w:bookmarkEnd w:id="4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│омлетная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│Яичный порошок          │    0,28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          коровье│    1,00     │Масло крестьянское      │    1,13     │В кулинарных изделиях│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│несоленое,             │             │                        │             │и    блюдах    (кроме│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│"Вологодское"          │             │                        │             │заправки   блюд   при│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│отпуске)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│Масло            коровье│    1,06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│любительское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│Масло коровье соленое (с│    1,00     │В   фаршах,   блинах,│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│уменьшением     закладки│             │оладьях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│соли в рецептуре на 0,02│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│кг)</w:t>
      </w:r>
      <w:hyperlink w:anchor="sub_6662" w:history="1">
        <w:r w:rsidRPr="005740F6">
          <w:rPr>
            <w:rFonts w:ascii="Courier New" w:hAnsi="Courier New" w:cs="Courier New"/>
            <w:color w:val="106BBE"/>
            <w:sz w:val="20"/>
            <w:szCs w:val="20"/>
          </w:rPr>
          <w:t>*(2)</w:t>
        </w:r>
      </w:hyperlink>
      <w:r w:rsidRPr="005740F6">
        <w:rPr>
          <w:rFonts w:ascii="Courier New" w:hAnsi="Courier New" w:cs="Courier New"/>
          <w:sz w:val="20"/>
          <w:szCs w:val="20"/>
        </w:rPr>
        <w:t xml:space="preserve"> 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│Масло коровье топленое  │    0,84     │В   фаршах,   блинах,│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              │             │                        │             │оладьях         и для│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│заправки   кулинарных│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│изделий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подсолнечное     │    1,00     │Масло        арахисовое,│    1,00     │В  холодных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│кукурузное,      соевое,│             │мучных      изделиях,│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│хлопковое, оливковое    │             │маринадах, блюдах  из│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│рыбы и др.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│Масло      подсолнечное│    1,00     │Масло       подсолнечное│    1,00     │В          маринадах,│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│рафинированное         │             │нерафинированное        │             │некоторых     соусах,│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│холодных,    овощных,│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│рыбных блюдах, мучных│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│изделиях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│Молоко          коровье│    1,00     │Молоко           коровье│    1,00     │В   супах,    соусах,│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│пастеризованное,       │             │пастеризованное нежирное│             │блюдах    из     яиц,│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│цельное                │             │(с увеличением  закладки│             │сладких    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    рецептуре     масла│             │мучных      изделиях,│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│коровьего несоленого  на│             │кашах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│0,04 кг)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│Молоко          коровье│    1,00     │Молоко  коровье  цельное│    0,12     │В   супах,    соусах,│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│пастеризованное,       │             │сухое                   │             │блюдах из яиц, мучных│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│цельное                │             │                        │             │изделиях,    овощных,│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│сладких    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│напитках и др.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│Молоко          коровье│    1,00     │Молоко           коровье│    0,09     │В   супах,    соусах,│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│пастеризованное,       │             │обезжиренное  сухое   (с│             │блюдах    из     яиц,│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│цельное                │             │увеличением  закладки  в│             │сладких    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│рецептуре          масла│             │мучных      изделиях,│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│коровьего несоленого  на│             │кашах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│0,04 кг)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│Сливки          сухие (с│    0,16     │В молочных кашах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│уменьшением  закладки  в│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│рецептуре          масла│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│коровьего несоленого  на│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│0,042 кг)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│Молоко цельное сгущенное│    0,38     │В   сладких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 сахаром (с уменьшением│             │напитках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│закладки   в   рецептуре│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│сахара на 0,17 кг)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│Молоко         сгущенное│    0,46     │В    супах,    соусах│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│стерилизованное в банках│             │сладких    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│мучных     изделиях 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│напитках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│Сливки       сгущенные с│    0,48     │В   молочных   кашах,│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│сахаром  (с  уменьшением│             │мучных изделиях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│закладки   в   рецептуре│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│масла          коровьего│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│несоленого на 0,07 кг  и│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│сахара на 0,18 кг)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│Сахар-песок</w:t>
      </w:r>
      <w:hyperlink w:anchor="sub_6663" w:history="1">
        <w:r w:rsidRPr="005740F6">
          <w:rPr>
            <w:rFonts w:ascii="Courier New" w:hAnsi="Courier New" w:cs="Courier New"/>
            <w:color w:val="106BBE"/>
            <w:sz w:val="20"/>
            <w:szCs w:val="20"/>
          </w:rPr>
          <w:t>*(3)</w:t>
        </w:r>
      </w:hyperlink>
      <w:r w:rsidRPr="005740F6">
        <w:rPr>
          <w:rFonts w:ascii="Courier New" w:hAnsi="Courier New" w:cs="Courier New"/>
          <w:sz w:val="20"/>
          <w:szCs w:val="20"/>
        </w:rPr>
        <w:t xml:space="preserve">        │    1,00     │Мед натуральный         │    1,25     │В напитках,  киселях,│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│муссах, желе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│Рафинадная пудра        │    1,00     │В   сладких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│запеканках, пудингах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│Повидло, джем          │    1,00     │Мармелад                │    0,84     │В сладких блюдах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│фруктово-ягодный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│(резной)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│Варенье без косточек    │    1,00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│Крахмал    картофельный│    1,00     │Крахмал     картофельный│    1,60     │В  киселях,   сладких│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│сухой (20% влажности)  │             │(сырец 50% влажности)   │             │супах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│Крахмал картофельный   │    1,00     │Крахмал кукурузный      │    1,50     │В  молочных  киселях,│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│желе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│Дрожжи    хлебопекарные│    1,00     │Дрожжи     хлебопекарные│    0,25     │Для     приготовления│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│прессованные           │             │сухие                   │             │напитков,      мучных│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│изделий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│Чай черный байховый  не│    1,00     │Чай плиточный черный    │    1,00     │Для     приготовления│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│расфасованный          │             │                        │             │напитков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│Кофе       натуральный,│    1,00     │Кофе         натуральный│    0,35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│жареный                │             │растворимый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│Ванилин                │    1,00     │Ванильный сахар         │    20,0     │В сладких блюдах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│Ванильная эссенция      │    12,7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│Желатин                │    1,00     │Агароид                 │    0,70     │В             сладких│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│желированных блюдах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│Горошек         зеленый│    1,00     │Горох овощной  (лопатка)│    0,82     │В  холодных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│(консервированный)     │             │свежий                  │             │супах,        овощных│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│блюдах, гарнирах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│Фасоль овощная (лопатка)│    0,82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│свежая  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│Зеленый  горошек  свежий│    0,71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│быстрозамороженный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│Зелень          укропа,│    1,00     │Зелень укропа, петрушки,│    1,00     │Для      ароматизации│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│петрушки,     сельдерея│             │сельдерея      веточками│             │бульонов,      супов,│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│свежая                 │             │соленая  (с  уменьшением│             │соусов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│закладки          соли в│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│рецептуре на 0,29 кг)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│Зелень укропа, петрушки,│    0,76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│сельдерея,  измельченная│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│соленая  (с  уменьшением│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│закладки          соли в│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│рецептуре на 0,22 кг)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│Зелень укропа, петрушки,│    0,76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│сельдерея,    веточками,│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│быстрозамороженная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│Пастернак,    петрушка,│    1,00     │Белые коренья           │    0,15     │В супах, соусах,  при│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│сельдерей,     корневые│             │петрушки,  сельдерея   и│             │тушении  мяса,  рыбы,│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│свежие                 │             │пастернака, сушеные     │             │овощей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│Щавель свежий          │    1,00     │Пюре      из      щавеля│    0,40     │В             супах с│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│(консервы)              │             │использованием щавеля│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│Шпинат свежий          │    1,00     │Пюре     из      шпината│    0,40     │В             супах с│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│(консервы)              │             │использованием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│шпината,  в   овощных│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│блюдах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│Помидоры       (томаты)│    1,00     │Томатное          пюре с│    0,46     │В супах, соусах и при│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│свежие                 │             │содержанием        сухих│             │тушении овощей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│веществ 12%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│Томатное          пюре с│    0,37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│содержанием        сухих│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│веществ 15%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│Сок             томатный│    1,22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│натуральный</w:t>
      </w:r>
      <w:hyperlink w:anchor="sub_6664" w:history="1">
        <w:r w:rsidRPr="005740F6">
          <w:rPr>
            <w:rFonts w:ascii="Courier New" w:hAnsi="Courier New" w:cs="Courier New"/>
            <w:color w:val="106BBE"/>
            <w:sz w:val="20"/>
            <w:szCs w:val="20"/>
          </w:rPr>
          <w:t>*(4)</w:t>
        </w:r>
      </w:hyperlink>
      <w:r w:rsidRPr="005740F6">
        <w:rPr>
          <w:rFonts w:ascii="Courier New" w:hAnsi="Courier New" w:cs="Courier New"/>
          <w:sz w:val="20"/>
          <w:szCs w:val="20"/>
        </w:rPr>
        <w:t xml:space="preserve">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│Помидоры       (томаты)│    1,00     │Консервы.         Томаты│    1,70     │В холодных  блюдах  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│свежие                 │             │натуральные        целые│             │гарнирах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│(округлые плоды)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│Консервы.         Томаты│    1,42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│натуральные        целые│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│(сливовидные плоды)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│Лук-порей свежий       │    1,00     │Лук зеленый свежий      │    0,95     │В   супах,   холодных│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│блюдах,     гарнирах,│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│блюдах из овощей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│Томатное         пюре с│    1,00     │Сок томатный натуральный│    2,66     │В супах, соусах и при│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│содержанием       сухих│             │                        │             │тушении  мяса,  рыбы,│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│веществ 12%            │             │                        │             │овощей и т.д.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│Томатное          пюре с│    0,80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│содержанием        сухих│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│веществ 15%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│Томатная         паста с│    0,40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│содержанием        сухих│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│веществ 25-30%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│Томатное         пюре с│    1,00     │Томатная         паста с│    0,30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│содержанием       сухих│             │содержанием        сухих│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│веществ 12%            │             │веществ 35-40%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│Томатная паста соленая с│    0,30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│содержанием        сухих│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│веществ           37% (с│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│уменьшением     закладки│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│соли в рецептуре на 0,03│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│кг)     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│Яблоки свежие          │    1,00     │Яблоки            целые,│0,8/0,73</w:t>
      </w:r>
      <w:hyperlink w:anchor="sub_6665" w:history="1">
        <w:r w:rsidRPr="005740F6">
          <w:rPr>
            <w:rFonts w:ascii="Courier New" w:hAnsi="Courier New" w:cs="Courier New"/>
            <w:color w:val="106BBE"/>
            <w:sz w:val="20"/>
            <w:szCs w:val="20"/>
          </w:rPr>
          <w:t>*(5)</w:t>
        </w:r>
      </w:hyperlink>
      <w:r w:rsidRPr="005740F6">
        <w:rPr>
          <w:rFonts w:ascii="Courier New" w:hAnsi="Courier New" w:cs="Courier New"/>
          <w:sz w:val="20"/>
          <w:szCs w:val="20"/>
        </w:rPr>
        <w:t xml:space="preserve"> │В сладких блюдах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│половинками,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│четвертушками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                       │             │(бланшированные        в│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│сахарном         сиропе)│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│быстрозамороженные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│Брусника свежая        │    1,00     │Клюква свежая           │    1,00     │В салатах из  капусты│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│и в сладких блюдах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│Урюк                   │    1,00     │Курага, кайса           │    0,75     │В  пудингах,  сладких│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│соусах, блюдах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│Виноград сушеный (изюм,│    1,00     │Цукаты, кайса, курага   │    1,00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│сабза)                 │             │                        │             │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│Ядро   ореха,   миндаля│    1,00     │Ядро   грецких   орехов,│    1,00     │В   сладких   блюдах,│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│сладкого               │             │фундука, арахиса        │             │пудингах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│Кислота        лимонная│    1,00     │Кислота винная пищевая  │    1,00     │В         блюдах, где│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│пищевая                │             │                        │             │используется лимонная│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      │             │                        │             │кислота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──────┼─────────────┼────────────────────────┼─────────────┼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│То же                  │    1,00     │Сок лимона              │    8,00     │То же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─────────────────┴─────────────┴────────────────────────┴─────────────┴─────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Примечания: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9" w:name="sub_6661"/>
      <w:r w:rsidRPr="005740F6">
        <w:rPr>
          <w:rFonts w:ascii="Arial" w:hAnsi="Arial" w:cs="Arial"/>
          <w:sz w:val="24"/>
          <w:szCs w:val="24"/>
        </w:rPr>
        <w:t>*(1) При использовании масла сливочного для заправки при отпуске блюд количество заменяемого и заменяющего масла других видов одинаковое.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0" w:name="sub_6662"/>
      <w:bookmarkEnd w:id="49"/>
      <w:r w:rsidRPr="005740F6">
        <w:rPr>
          <w:rFonts w:ascii="Arial" w:hAnsi="Arial" w:cs="Arial"/>
          <w:sz w:val="24"/>
          <w:szCs w:val="24"/>
        </w:rPr>
        <w:t>*(2) Здесь и далее в диетах с исключением или ограничением поваренной соли замена на подобные продукты не производится.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1" w:name="sub_6663"/>
      <w:bookmarkEnd w:id="50"/>
      <w:r w:rsidRPr="005740F6">
        <w:rPr>
          <w:rFonts w:ascii="Arial" w:hAnsi="Arial" w:cs="Arial"/>
          <w:sz w:val="24"/>
          <w:szCs w:val="24"/>
        </w:rPr>
        <w:t>*(3) Несмотря на то, что сорбит в два раза менее сладок, чем сахароза, норма его взаимозаменяемости 1:1.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2" w:name="sub_6664"/>
      <w:bookmarkEnd w:id="51"/>
      <w:r w:rsidRPr="005740F6">
        <w:rPr>
          <w:rFonts w:ascii="Arial" w:hAnsi="Arial" w:cs="Arial"/>
          <w:sz w:val="24"/>
          <w:szCs w:val="24"/>
        </w:rPr>
        <w:t>*(4) Расчет нормы замен произведен в соответствии с ГОСТ.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3" w:name="sub_6665"/>
      <w:bookmarkEnd w:id="52"/>
      <w:r w:rsidRPr="005740F6">
        <w:rPr>
          <w:rFonts w:ascii="Arial" w:hAnsi="Arial" w:cs="Arial"/>
          <w:sz w:val="24"/>
          <w:szCs w:val="24"/>
        </w:rPr>
        <w:t>*(5) Числитель - масса яблок при размораживании полуфабриката на воздухе, знаменатель - масса яблок при размораживании полуфабриката в сахарном сиропе.</w:t>
      </w:r>
    </w:p>
    <w:bookmarkEnd w:id="5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54" w:name="sub_4887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lastRenderedPageBreak/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"garantF1://12047380.1027"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таблица изложена в новой редакции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0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таблицы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7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питания в лечебно-профилактических учреждениях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Замена продуктов по белкам и углеводам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2"/>
        <w:gridCol w:w="2232"/>
        <w:gridCol w:w="10"/>
        <w:gridCol w:w="1705"/>
        <w:gridCol w:w="6"/>
        <w:gridCol w:w="1708"/>
        <w:gridCol w:w="1745"/>
        <w:gridCol w:w="2308"/>
        <w:gridCol w:w="18"/>
        <w:gridCol w:w="5"/>
        <w:gridCol w:w="13"/>
      </w:tblGrid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Наименование продуктов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Количество продуктов в нетто, г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Химический состав</w:t>
            </w:r>
          </w:p>
        </w:tc>
        <w:tc>
          <w:tcPr>
            <w:tcW w:w="23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Добавить к суточному</w:t>
            </w:r>
          </w:p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рациону (+) или исключить из него (-)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белки, г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жиры, г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углеводы, г</w:t>
            </w:r>
          </w:p>
        </w:tc>
        <w:tc>
          <w:tcPr>
            <w:tcW w:w="23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хлеба (по белку и углеводам)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пшеничный из муки I с.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7,5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51,4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ржаной простой формовой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7,62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49,87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Мука пшеничная I с.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7,42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48,3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Макароны, вермишель I с.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7,7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49,35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Крупа манная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7,72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52,95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картофеля (по углеводам)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2"/>
          <w:wAfter w:w="15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Картофель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16,3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Свекла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2,85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0,19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16,72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Морковь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0,24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16,56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Капуста б/к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370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6,66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0,37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17,39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Макароны, вермишель I с.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2,75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0,32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17,62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Крупа манная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17,65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пшеничный из муки I с.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1,01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17,99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Хлеб ржаной простой формовой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2,74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17,95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свежих яблок (по углеводам)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Яблоки свежие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Яблоки сушеные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0,33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8,85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Курага (без косточек)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9,18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Чернослив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молока по белку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Молоко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полужирный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2,88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1,44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0,48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0,56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Сыр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3,83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lastRenderedPageBreak/>
              <w:t>Говядина 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2,79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1,47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вырезка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0,42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(треска)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0,12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мяса (по белку)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8,82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+ 7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вырезка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2,52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+ 13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полужирный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+ 5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21,6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3,7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- 5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(треска)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0,69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+ 5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16,67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1,01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13,68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рыбы (по белку)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(треска)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15,81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13,6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- 13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7,84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- 7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вырезка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2,24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полужирный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- 7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19,8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3,08</w:t>
            </w: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- 19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15,87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14,37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0,87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- 13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12,2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творога (по белку)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полужирный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- 7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8,82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вырезка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2,52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+ 6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(треска)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0,66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+ 8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17,78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16,1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масло - 7 г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9,0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13,68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</w:trPr>
        <w:tc>
          <w:tcPr>
            <w:tcW w:w="1312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5740F6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Замена яйца (по белку)</w:t>
            </w: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Яйцо куриное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4,6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0,28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Творог полужирный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lastRenderedPageBreak/>
              <w:t>Творог жирный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0,98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Сыр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6,49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5,58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II к.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2,45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Говядина вырезка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Рыба (треска)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0,73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40F6" w:rsidRPr="005740F6">
        <w:tblPrEx>
          <w:tblCellMar>
            <w:top w:w="0" w:type="dxa"/>
            <w:bottom w:w="0" w:type="dxa"/>
          </w:tblCellMar>
        </w:tblPrEx>
        <w:trPr>
          <w:gridAfter w:val="3"/>
          <w:wAfter w:w="33" w:type="dxa"/>
        </w:trPr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Специализированные продукты питания (смесь белковая композитная сухая)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12,7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5,08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40F6"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0F6" w:rsidRPr="005740F6" w:rsidRDefault="005740F6" w:rsidP="00574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5" w:name="sub_4101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Порядок выписки питания для больных в лечебно-профилактических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учреждениях</w:t>
      </w:r>
    </w:p>
    <w:bookmarkEnd w:id="55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6" w:name="sub_41011"/>
      <w:r w:rsidRPr="005740F6">
        <w:rPr>
          <w:rFonts w:ascii="Arial" w:hAnsi="Arial" w:cs="Arial"/>
          <w:sz w:val="24"/>
          <w:szCs w:val="24"/>
        </w:rPr>
        <w:t>1. Выписка питания осуществляется медицинской сестрой диетической под руководством врача-диетолога.</w:t>
      </w:r>
    </w:p>
    <w:bookmarkEnd w:id="5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 лечебно-профилактических учреждениях, где должность врача-диетолога отсутствует, выписка питания производится медицинской сестрой по диетологии под контролем врача, ответственного за лечебное питание.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7" w:name="sub_41012"/>
      <w:r w:rsidRPr="005740F6">
        <w:rPr>
          <w:rFonts w:ascii="Arial" w:hAnsi="Arial" w:cs="Arial"/>
          <w:sz w:val="24"/>
          <w:szCs w:val="24"/>
        </w:rPr>
        <w:t>2. При поступлении больного в лечебно-профилактическое учреждение лечебное питание назначается дежурным врачом. Назначенная диета вносится в историю болезни и одновременно в сводный заказ на всех поступивших больных, который направляется на пищеблок в установленное время.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8" w:name="sub_41013"/>
      <w:bookmarkEnd w:id="57"/>
      <w:r w:rsidRPr="005740F6">
        <w:rPr>
          <w:rFonts w:ascii="Arial" w:hAnsi="Arial" w:cs="Arial"/>
          <w:sz w:val="24"/>
          <w:szCs w:val="24"/>
        </w:rPr>
        <w:t xml:space="preserve">3. Учет диет ведется палатными медицинскими сестрами, ежедневно сообщающими старшей медицинской сестре отделения количество больных и их распределение по диетам. На основании данных сведений старшая медицинская сестра отделения составляет по </w:t>
      </w:r>
      <w:hyperlink w:anchor="sub_71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форме N 1-84</w:t>
        </w:r>
      </w:hyperlink>
      <w:r w:rsidRPr="005740F6">
        <w:rPr>
          <w:rFonts w:ascii="Arial" w:hAnsi="Arial" w:cs="Arial"/>
          <w:sz w:val="24"/>
          <w:szCs w:val="24"/>
        </w:rPr>
        <w:t xml:space="preserve"> "Порционник на питание больных", который подписывается ею, заведующим отделения и передается на пищеблок медицинской сестрой диетической.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9" w:name="sub_41014"/>
      <w:bookmarkEnd w:id="58"/>
      <w:r w:rsidRPr="005740F6">
        <w:rPr>
          <w:rFonts w:ascii="Arial" w:hAnsi="Arial" w:cs="Arial"/>
          <w:sz w:val="24"/>
          <w:szCs w:val="24"/>
        </w:rPr>
        <w:t>4. Медицинская сестра диетическая пищеблока на основании сведений, полученных от всех отделений, составляет "Сводные сведения по наличию больных, состоящих на питании" в лечебно-профилактическом учреждении, которые сверяются с данными приемного отделения и подписываются ею (</w:t>
      </w:r>
      <w:hyperlink w:anchor="sub_72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форма N 22-МЗ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0" w:name="sub_41015"/>
      <w:bookmarkEnd w:id="59"/>
      <w:r w:rsidRPr="005740F6">
        <w:rPr>
          <w:rFonts w:ascii="Arial" w:hAnsi="Arial" w:cs="Arial"/>
          <w:sz w:val="24"/>
          <w:szCs w:val="24"/>
        </w:rPr>
        <w:t xml:space="preserve">5. На основании "Сводных сведений" медицинская сестра диетическая при участии зав.производством (шеф-повара) и бухгалтера составляет под руководством врача-диетолога меню-раскладку по </w:t>
      </w:r>
      <w:hyperlink w:anchor="sub_75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форме N 44-МЗ</w:t>
        </w:r>
      </w:hyperlink>
      <w:r w:rsidRPr="005740F6">
        <w:rPr>
          <w:rFonts w:ascii="Arial" w:hAnsi="Arial" w:cs="Arial"/>
          <w:sz w:val="24"/>
          <w:szCs w:val="24"/>
        </w:rPr>
        <w:t xml:space="preserve"> на питание больных на следующий день.</w:t>
      </w:r>
    </w:p>
    <w:bookmarkEnd w:id="60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Меню-раскладка составляется согласно сводного семидневного меню с учетом среднесуточного набора продуктов питания, ежедневно утверждается главным врачом учреждения и подписывается врачом-диетологом, бухгалтером, зав.производством (шеф-поваром). В меню-раскладке медицинская сестра диетическая в числителе проставляет количество продуктов питания для приготовления одной порции каждого блюда, в знаменателе бухгалтер (калькулятор) указывает количество продуктов, необходимых для приготовления всех порций данного блюда.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1" w:name="sub_41016"/>
      <w:r w:rsidRPr="005740F6">
        <w:rPr>
          <w:rFonts w:ascii="Arial" w:hAnsi="Arial" w:cs="Arial"/>
          <w:sz w:val="24"/>
          <w:szCs w:val="24"/>
        </w:rPr>
        <w:t xml:space="preserve">6. На основании итоговых данных </w:t>
      </w:r>
      <w:hyperlink w:anchor="sub_75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формы N 44-МЗ</w:t>
        </w:r>
      </w:hyperlink>
      <w:r w:rsidRPr="005740F6">
        <w:rPr>
          <w:rFonts w:ascii="Arial" w:hAnsi="Arial" w:cs="Arial"/>
          <w:sz w:val="24"/>
          <w:szCs w:val="24"/>
        </w:rPr>
        <w:t xml:space="preserve"> выписывается "Требование на выдачу продуктов питания со склада (кладовой)" по форме N 45-МЗ в двух экземплярах.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2" w:name="sub_41017"/>
      <w:bookmarkEnd w:id="61"/>
      <w:r w:rsidRPr="005740F6">
        <w:rPr>
          <w:rFonts w:ascii="Arial" w:hAnsi="Arial" w:cs="Arial"/>
          <w:sz w:val="24"/>
          <w:szCs w:val="24"/>
        </w:rPr>
        <w:t>7. Закладка продуктов питания в котел производится в присутствии врача-диетолога (медицинской сестры диетической). Предварительно продукты питания взвешиваются независимо от того, что они были получены по весу со склада (кладовой).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3" w:name="sub_41018"/>
      <w:bookmarkEnd w:id="62"/>
      <w:r w:rsidRPr="005740F6">
        <w:rPr>
          <w:rFonts w:ascii="Arial" w:hAnsi="Arial" w:cs="Arial"/>
          <w:sz w:val="24"/>
          <w:szCs w:val="24"/>
        </w:rPr>
        <w:lastRenderedPageBreak/>
        <w:t xml:space="preserve">8. Выдача отделениям рационов питания производится по </w:t>
      </w:r>
      <w:hyperlink w:anchor="sub_73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форме N 23-МЗ</w:t>
        </w:r>
      </w:hyperlink>
      <w:r w:rsidRPr="005740F6">
        <w:rPr>
          <w:rFonts w:ascii="Arial" w:hAnsi="Arial" w:cs="Arial"/>
          <w:sz w:val="24"/>
          <w:szCs w:val="24"/>
        </w:rPr>
        <w:t xml:space="preserve"> ("Ведомость на отпуск отделениям рационов питания для больных"), которая заполняется медицинской сестрой диетической в одном экземпляре.</w:t>
      </w:r>
    </w:p>
    <w:bookmarkEnd w:id="6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выдаче завтраков, обедов и ужинов работники отделений расписываются в их получении. Ведомость подписывается медицинской сестрой диетической и зав.производством (шеф-поваром).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Буфетная продукция (масло, хлеб, чай, соль и др.) выдаются буфетчицам непосредственно со склада (кладовой) по требованию формы N 45-МЗ.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4" w:name="sub_41019"/>
      <w:r w:rsidRPr="005740F6">
        <w:rPr>
          <w:rFonts w:ascii="Arial" w:hAnsi="Arial" w:cs="Arial"/>
          <w:sz w:val="24"/>
          <w:szCs w:val="24"/>
        </w:rPr>
        <w:t xml:space="preserve">9. Дополнительная выписка и/или возврат продуктов производится по накладной (требование) на склад (кладовую) по </w:t>
      </w:r>
      <w:hyperlink r:id="rId31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форме N 434</w:t>
        </w:r>
      </w:hyperlink>
      <w:r w:rsidRPr="005740F6">
        <w:rPr>
          <w:rFonts w:ascii="Arial" w:hAnsi="Arial" w:cs="Arial"/>
          <w:sz w:val="24"/>
          <w:szCs w:val="24"/>
        </w:rPr>
        <w:t>. Продукты питания, заложенные в котел, возврату не подлежат.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5" w:name="sub_410110"/>
      <w:bookmarkEnd w:id="64"/>
      <w:r w:rsidRPr="005740F6">
        <w:rPr>
          <w:rFonts w:ascii="Arial" w:hAnsi="Arial" w:cs="Arial"/>
          <w:sz w:val="24"/>
          <w:szCs w:val="24"/>
        </w:rPr>
        <w:t xml:space="preserve">10. Дополнительное питание, назначаемое в отделении к диетическим рационам, оформляется в двух экземплярах, подписывается лечащим врачом, заведующим отделения и утверждается главным врачом лечебно-профилактического учреждения. Первый </w:t>
      </w:r>
      <w:hyperlink r:id="rId32" w:history="1">
        <w:r w:rsidRPr="005740F6">
          <w:rPr>
            <w:rFonts w:ascii="Arial" w:hAnsi="Arial" w:cs="Arial"/>
            <w:color w:val="106BBE"/>
            <w:sz w:val="24"/>
            <w:szCs w:val="24"/>
          </w:rPr>
          <w:t>#</w:t>
        </w:r>
      </w:hyperlink>
      <w:r w:rsidRPr="005740F6">
        <w:rPr>
          <w:rFonts w:ascii="Arial" w:hAnsi="Arial" w:cs="Arial"/>
          <w:sz w:val="24"/>
          <w:szCs w:val="24"/>
        </w:rPr>
        <w:t xml:space="preserve"> передается на пищеблок, другой сохраняется в истории болезни.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6" w:name="sub_410111"/>
      <w:bookmarkEnd w:id="65"/>
      <w:r w:rsidRPr="005740F6">
        <w:rPr>
          <w:rFonts w:ascii="Arial" w:hAnsi="Arial" w:cs="Arial"/>
          <w:sz w:val="24"/>
          <w:szCs w:val="24"/>
        </w:rPr>
        <w:t xml:space="preserve">11. На каждое блюдо, приготовленное в лечебно-профилактическом учреждении, составляется по </w:t>
      </w:r>
      <w:hyperlink w:anchor="sub_74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форме N 1-85</w:t>
        </w:r>
      </w:hyperlink>
      <w:r w:rsidRPr="005740F6">
        <w:rPr>
          <w:rFonts w:ascii="Arial" w:hAnsi="Arial" w:cs="Arial"/>
          <w:sz w:val="24"/>
          <w:szCs w:val="24"/>
        </w:rPr>
        <w:t xml:space="preserve"> карточка-раскладка в двух экземплярах: один экземпляр сохраняется у бухгалтера, второй - у медицинской сестры диетической (на обороте карточки описывается технология приготовления блюда).</w:t>
      </w:r>
    </w:p>
    <w:bookmarkEnd w:id="6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7" w:name="sub_4102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Порядок контроля за качеством готовой пищи в лечебно-профилактическом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учреждении</w:t>
      </w:r>
    </w:p>
    <w:bookmarkEnd w:id="6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8" w:name="sub_41021"/>
      <w:r w:rsidRPr="005740F6">
        <w:rPr>
          <w:rFonts w:ascii="Arial" w:hAnsi="Arial" w:cs="Arial"/>
          <w:sz w:val="24"/>
          <w:szCs w:val="24"/>
        </w:rPr>
        <w:t>1. Контроль готовой пищи перед выдачей ее в отделения производится дежурным врачом и 1 раз в месяц - главным врачом (или его заместителем по лечебной работе) лечебно-профилактического учреждения, а также осуществляется врачом-диетологом, медицинской сестрой диетической, зав.производством (или шеф-поваром) вне зависимости от пробы, производимой дежурным врачом.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9" w:name="sub_41022"/>
      <w:bookmarkEnd w:id="68"/>
      <w:r w:rsidRPr="005740F6">
        <w:rPr>
          <w:rFonts w:ascii="Arial" w:hAnsi="Arial" w:cs="Arial"/>
          <w:sz w:val="24"/>
          <w:szCs w:val="24"/>
        </w:rPr>
        <w:t>2. Проверка готовой пищи на пищеблоке перед ее выдачей в отделения производится в следующем порядке:</w:t>
      </w:r>
    </w:p>
    <w:bookmarkEnd w:id="69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непосредственно из котла, в соответствии с перечнем блюд, указанных в меню-раскладке.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Объем первых блюд устанавливается на основании емкости кастрюли или котла и количества заказанных порций и объема одной порции. Вес вторых блюд (каши, пудинги и т.д.) определяется путем взвешивания всего количества в общей посуде с вычетом веса тары и учетом количества порций. Порционные блюда (котлеты, биточки, мясо, птица и т.д.) взвешиваются в количестве 10 порций и устанавливается средний вес одной порции. Отклонения веса от нормы не должны превышать 3%;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путем отбора пробы оформленного блюда одной из применяемых диет.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0" w:name="sub_41023"/>
      <w:r w:rsidRPr="005740F6">
        <w:rPr>
          <w:rFonts w:ascii="Arial" w:hAnsi="Arial" w:cs="Arial"/>
          <w:sz w:val="24"/>
          <w:szCs w:val="24"/>
        </w:rPr>
        <w:t>3. Результаты пробы пищи записываются дежурным врачом в журнале готовой пищи (</w:t>
      </w:r>
      <w:hyperlink w:anchor="sub_79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форма N 6-лп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1" w:name="sub_41024"/>
      <w:bookmarkEnd w:id="70"/>
      <w:r w:rsidRPr="005740F6">
        <w:rPr>
          <w:rFonts w:ascii="Arial" w:hAnsi="Arial" w:cs="Arial"/>
          <w:sz w:val="24"/>
          <w:szCs w:val="24"/>
        </w:rPr>
        <w:t>4. Отбор готовых блюд для лабораторного анализа (определение химического состава и энергетической ценности с учетом потерь при холодной и термической обработке) осуществляется учреждениями Госсанэпиднадзора МЗ РФ в плановом порядке в присутствии врача-диетолога или медицинской сестры по диетологии.</w:t>
      </w:r>
    </w:p>
    <w:bookmarkEnd w:id="7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2" w:name="sub_4103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Рекомендации по оборудованию пищеблока и буфетных</w:t>
      </w:r>
    </w:p>
    <w:bookmarkEnd w:id="72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Технологическое оборудование пищеблока разделяется на механическое, тепловое и холодильное.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3" w:name="sub_41031"/>
      <w:r w:rsidRPr="005740F6">
        <w:rPr>
          <w:rFonts w:ascii="Arial" w:hAnsi="Arial" w:cs="Arial"/>
          <w:sz w:val="24"/>
          <w:szCs w:val="24"/>
        </w:rPr>
        <w:t>1. Механическое оборудование применяется для первичной обработки продуктов, к нему относятся:</w:t>
      </w:r>
    </w:p>
    <w:bookmarkEnd w:id="7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машины для обработки круп, картофеля и овощей (крупорушка, картофелечистки, овощерезки, шинковальные машины, протирочные машины, соковыжималки);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машины для обработки мяса и рыбы (мясорубки, фаршемешалки, специальные устройства для очистки рыбы от чешуи, котлетный автомат, пилы для распилки мясных туш);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машины для приготовления теста (просеиватели, тестомешалки, механизм для раскладки и деления теста);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г) машины для мытья посуды (или ванны для ручного мытья столовой посуды и ванны для мытья кухонной посуды);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д) машины для резки хлеба, яйцерезки;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е) взбивальная машина для жидких смесей.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4" w:name="sub_41032"/>
      <w:r w:rsidRPr="005740F6">
        <w:rPr>
          <w:rFonts w:ascii="Arial" w:hAnsi="Arial" w:cs="Arial"/>
          <w:sz w:val="24"/>
          <w:szCs w:val="24"/>
        </w:rPr>
        <w:t>2. Тепловое оборудование применяется для тепловой обработки продуктов (варка, жарка, запекание, приготовление на пару, комбинированная обработка).</w:t>
      </w:r>
    </w:p>
    <w:bookmarkEnd w:id="7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к варочной аппаратуре относятся варочные котлы, соусные котлы, пароварочные шкафы, аппараты для варки яиц, сосисок;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к жарочной аппаратуре относятся электросковородки, электротигли, электроплиты, печи СВЧ. Жарочные шкафы (с Т - 150-200°); шкафы для просушки (Т - 100-150°), шкафы для выпечки (Т - до 300°).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5" w:name="sub_41033"/>
      <w:r w:rsidRPr="005740F6">
        <w:rPr>
          <w:rFonts w:ascii="Arial" w:hAnsi="Arial" w:cs="Arial"/>
          <w:sz w:val="24"/>
          <w:szCs w:val="24"/>
        </w:rPr>
        <w:t>3. Немеханизированное оборудование:</w:t>
      </w:r>
    </w:p>
    <w:bookmarkEnd w:id="75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разделочные столы, разделочные доски, стеллажи, тележки, весы, шкафы для хранения кухонной посуды и приборов, лари, разрубочные колоды;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кастрюли, ведра, противни, сковородки, сита, веселки, чайники;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инвентарь: ножи, вилки, лопатки, ступки, формочки, цедилки, шумовки и т.д.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6" w:name="sub_41034"/>
      <w:r w:rsidRPr="005740F6">
        <w:rPr>
          <w:rFonts w:ascii="Arial" w:hAnsi="Arial" w:cs="Arial"/>
          <w:sz w:val="24"/>
          <w:szCs w:val="24"/>
        </w:rPr>
        <w:t>4. Холодильное оборудование представлено холодильными камерами и холодильными шкафами.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7" w:name="sub_41035"/>
      <w:bookmarkEnd w:id="76"/>
      <w:r w:rsidRPr="005740F6">
        <w:rPr>
          <w:rFonts w:ascii="Arial" w:hAnsi="Arial" w:cs="Arial"/>
          <w:sz w:val="24"/>
          <w:szCs w:val="24"/>
        </w:rPr>
        <w:t>5. Помещения буфетных при отделениях лечебно-профилактических учреждений должны быть обеспечены:</w:t>
      </w:r>
    </w:p>
    <w:bookmarkEnd w:id="7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холодной и горячей проточной водой, независимо от наличия сети горячего водоснабжения; буфетные должны быть оборудованы электрическими кипятильниками непрерывного действия;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двухсекционными моечными ваннами, которые подключаются к канализации; баком для замачивания (дезинфекции) или кипячения посуды;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моющими дезинфицирующими средствами;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г) сетками для сушки посуды, приборов и для хранения продуктов (хлеба, соли, сахара);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е) шкафом для хранения хозяйственного инвентаря;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ж) мармитной установкой или электроплитой для подогрева пищи;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з) столом с гигиеническим покрытием для раздачи пищи;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и) столом для грязной посуды;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к) комплектом посуды из расчета на одного больного: одна глубокая, мелкая и десертная тарелки, вилка, ложки (столовая и чайная); кружка, а в детских отделениях с запасом, согласно табелю оснащения;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л) уборочным инвентарем (ведра, ветошь, щетки и т.п.) с маркировкой "для буфетной".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Ответственность за правильное оборудование пищеблока и буфетных отделений лечебно-профилактического учреждения несет заместитель главного врача по административно-хозяйственной части и врач-диетолог.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8" w:name="sub_4104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Транспортировка готовой пищи</w:t>
      </w:r>
    </w:p>
    <w:bookmarkEnd w:id="7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при отсутствии централизованной кольцевой доставки пищевых продуктов для их перевозки выделяют специальный транспорт (крытый), который не реже одного раза в год подвергается паспортизации в учреждениях Госсанэпиднадзора. Категорически запрещается использование этого транспорта для других целей (перевозка белья, оборудования, больных и т.п.).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для транспортировки готовой пищи в буфетные отделения больницы используют термосы, тележки-термосы, мармитные тележки или плотно закрывающуюся посуду.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9" w:name="sub_4105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Санитарно-гигиенический режим пищеблока и буфетных</w:t>
      </w:r>
    </w:p>
    <w:bookmarkEnd w:id="79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1. В пищевых блоках лечебно-профилактических учреждений должны строго соблюдать: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требования по устройству пищеблока, санитарному содержанию и технологии приготовления пищи, предусмотренные действующими санитарными правилами для предприятий общественного питания;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санитарные правила по условиям и срокам хранения и реализации особо скоропортящихся продуктов;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требования об обязательных профилактических и медицинских обследованиях работников пищеблока, раздаточных и буфетных (</w:t>
      </w:r>
      <w:hyperlink w:anchor="sub_7600" w:history="1">
        <w:r w:rsidRPr="005740F6">
          <w:rPr>
            <w:rFonts w:ascii="Arial" w:hAnsi="Arial" w:cs="Arial"/>
            <w:color w:val="106BBE"/>
            <w:sz w:val="24"/>
            <w:szCs w:val="24"/>
          </w:rPr>
          <w:t>формы 1-лп</w:t>
        </w:r>
      </w:hyperlink>
      <w:r w:rsidRPr="005740F6">
        <w:rPr>
          <w:rFonts w:ascii="Arial" w:hAnsi="Arial" w:cs="Arial"/>
          <w:sz w:val="24"/>
          <w:szCs w:val="24"/>
        </w:rPr>
        <w:t xml:space="preserve"> и </w:t>
      </w:r>
      <w:hyperlink w:anchor="sub_7700" w:history="1">
        <w:r w:rsidRPr="005740F6">
          <w:rPr>
            <w:rFonts w:ascii="Arial" w:hAnsi="Arial" w:cs="Arial"/>
            <w:color w:val="106BBE"/>
            <w:sz w:val="24"/>
            <w:szCs w:val="24"/>
          </w:rPr>
          <w:t>2-лп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Категорически запрещается в помещениях пищеблока проводить мытье столовой посуды из отделений лечебно-профилактического учреждения. Мытье посуды проводят только в моечной буфетов отделений с соблюдением режима обеззараживания посуды.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Раздачу готовой пищи производят не позднее 2-х часов после ее приготовления, включая и время доставки пищи в отделение.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Категорически запрещается оставлять в буфетных остатки пищи после ее раздачи, а также смешивать пищевые остатки со свежими блюдами.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Раздачу пищи больным производят буфетчицы и дежурные медицинские сестры отделения. Раздачу пищи надлежит осуществлять только в халате с маркировкой "Для раздачи пищи".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Технический персонал, занятый уборкой палат и других помещений отделения, к раздаче не допускается. Питание всех больных отделения, за исключением тяжелобольных, проводят в специально выделенном помещении - столовой. Личные продукты питания больных (передачи из дома) хранят в шкафу, тумбочке (сухие продукты) и в специальном холодильном шкафу (скоропортящиеся продукты).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Передачи больным принимаются только в пределах разрешенного врачом ассортимента и количества продуктов.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После каждой раздачи пищи производят тщательную уборку помещений буфетной и столовой с применением растворов дезинфицирующих средств.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Уборочный материал после мытья заливают 0,5% осветленным раствором хлорной извести или 1% раствором хлорамина на 60 мин, далее прополаскивают в проточной воде и сушат (инвентарь используют строго по назначению).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Персонал пищеблока и буфетных обязан соблюдать правила личной гигиены. Перед посещением туалета персонал обязан снять халат, после посещения - обработать руки щеткой с применением дезинфицирующих средств или хозяйственного мыла.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Ответственными за соблюдение санитарных требований при приготовлении и отпуске готовой пищи в пищеблоке является зав.производством (шеф-повар), медицинская сестра диетическая, врач-диетолог, а в отделении - буфетчицы и старшие медицинские сестры.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Суточные пробы готовой пищи оставляются ежедневно в размере одной порции или 100-150 г каждого блюда, помещаются в чистую прокипяченную в течение 15 мин. маркированную посуду с крышкой, которые хранятся в отдельном холодильнике в течение суток.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0" w:name="sub_4106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Перечень документации пищеблока для выписки питания и контроля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за качеством готовой пищи в лечебно-профилактических учреждениях</w:t>
      </w:r>
    </w:p>
    <w:bookmarkEnd w:id="80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1" w:name="sub_71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N 1-84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питания в лечебно-профилактических учреждениях</w:t>
      </w:r>
    </w:p>
    <w:bookmarkEnd w:id="8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                        </w:t>
      </w:r>
      <w:r w:rsidRPr="005740F6">
        <w:rPr>
          <w:rFonts w:ascii="Courier New" w:hAnsi="Courier New" w:cs="Courier New"/>
          <w:b/>
          <w:bCs/>
          <w:color w:val="26282F"/>
        </w:rPr>
        <w:t>Порционник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         </w:t>
      </w:r>
      <w:r w:rsidRPr="005740F6">
        <w:rPr>
          <w:rFonts w:ascii="Courier New" w:hAnsi="Courier New" w:cs="Courier New"/>
          <w:b/>
          <w:bCs/>
          <w:color w:val="26282F"/>
        </w:rPr>
        <w:t>на питание больных "__"__________20__ 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┌─────────────────┬──────────────────┬──────────────────────────────────┐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Наименование   │Количество больных│        Стандартные диеты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отделения    │                  │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├──────┬──────┬──────┬──────┬──────┤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├─────────────────┼──────────────────┼──────┼──────┼──────┼──────┼──────┤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└─────────────────┴──────────────────┴──────┴──────┴──────┴──────┴──────┘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Зав. отделением                                                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Ст. мед. сестра отделения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Мед. сестра диетическая отделения                              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2" w:name="sub_72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N 22-МЗ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питания в лечебно-профилактических учреждениях</w:t>
      </w:r>
    </w:p>
    <w:bookmarkEnd w:id="82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Наименование учреждения__________________________________________________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</w:t>
      </w:r>
      <w:r w:rsidRPr="005740F6">
        <w:rPr>
          <w:rFonts w:ascii="Courier New" w:hAnsi="Courier New" w:cs="Courier New"/>
          <w:b/>
          <w:bCs/>
          <w:color w:val="26282F"/>
        </w:rPr>
        <w:t>Сводные сведения по наличию больных, состоящих на питании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на ___ часов                                         "__"________ 20__ 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┌─────────────────┬──────────────────┬──────────────────────────────────┐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Наименование   │Количество больных│        Стандартные диеты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отделений    │                  │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├──────┬──────┬──────┬──────┬──────┤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lastRenderedPageBreak/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├─────────────────┼──────────────────┼──────┼──────┼──────┼──────┼──────┤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├─────────────────┼──────────────────┼──────┼──────┼──────┼──────┼──────┤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├─────────────────┼──────────────────┼──────┼──────┼──────┼──────┼──────┤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├─────────────────┼──────────────────┼──────┼──────┼──────┼──────┼──────┤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│Итого            │                  │      │      │      │      │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└─────────────────┴──────────────────┴──────┴──────┴──────┴──────┴──────┘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Медицинская сестра диетическая                                 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                                              (Оборотная сторона)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        </w:t>
      </w:r>
      <w:r w:rsidRPr="005740F6">
        <w:rPr>
          <w:rFonts w:ascii="Courier New" w:hAnsi="Courier New" w:cs="Courier New"/>
          <w:b/>
          <w:bCs/>
          <w:color w:val="26282F"/>
        </w:rPr>
        <w:t>Индивидуальное и дополнительное питание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</w:t>
      </w:r>
      <w:r w:rsidRPr="005740F6">
        <w:rPr>
          <w:rFonts w:ascii="Courier New" w:hAnsi="Courier New" w:cs="Courier New"/>
          <w:b/>
          <w:bCs/>
          <w:color w:val="26282F"/>
        </w:rPr>
        <w:t>(а также питание матерей, находящихся в лечебно-профилактическом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                 </w:t>
      </w:r>
      <w:r w:rsidRPr="005740F6">
        <w:rPr>
          <w:rFonts w:ascii="Courier New" w:hAnsi="Courier New" w:cs="Courier New"/>
          <w:b/>
          <w:bCs/>
          <w:color w:val="26282F"/>
        </w:rPr>
        <w:t>учреждении с грудными детьми)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┌───────────────┬─────────────────┬─────────────────────────────────────┐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Наименование  │  Фамилия, имя,  │    Наименование и количество (г)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или номер   │отчество и номер │          продуктов питания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отделения   │ истории болезни ├──────┬───────┬───────┬──────┬───────┤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│    больного     │ мясо │творог │       │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├───────────────┼─────────────────┼──────┼───────┼───────┼──────┼───────┤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│                 │      │       │       │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├───────────────┼─────────────────┼──────┼───────┼───────┼──────┼───────┤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│                 │      │       │       │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└───────────────┴─────────────────┴──────┴───────┴───────┴──────┴───────┘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3" w:name="sub_73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N 23-МЗ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>Раздаточная ведомость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На отпуск отделениям рационов питания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(прием пищи: завтрак, обед, ужин и т.д.)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   ________ 20__ 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┬─────────────┬──────────────────────────────────────────┬─────────┬────────┬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│Наиме- │   Кол-во    │            Наименование блюд             │Вес одной│ Общий  │  Расписка в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│нование│   больных   │                                          │порции, г│  вес   │  получении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или N │             │                                          │         │        │ (буфетчицы)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│отделе-│             │                                          │         │        │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ния  │             │                                          │         │        │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┼─────────────┼───────┬────────┬────────┬───────┬────────┼─────────┼────────┼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│             │       │        │        │       │        │         │        │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├───────┼─────────────┼───────┼────────┼────────┼───────┼────────┼─────────┼────────┼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│             │       │        │        │       │        │         │        │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─┴─────────────┴───────┴────────┴────────┴───────┴────────┴─────────┴────────┴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Медицинская сестра диетическая ______ Зав.производством (шеф-повар) 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4" w:name="sub_74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N 1-85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Наименование лечебного учреждения________________________________________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                        Утверждаю: 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                        Руководитель учреждения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>Карточка-раскладка N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Наименование блюда_______________________________________________________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Показание к применению___________________________________________________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─────────────┬─────────┬─────────┬──────────────────────────────────────────────┬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Наименование   │ Брутто  │  Нетто  │              Химический состав               │  Стоимость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продукта     │         │         │                                 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├─────────────────┼─────────┼─────────┼─────────┬──────────┬───────────┬─────────────┤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│Белки, г │ Жиры, г  │Углеводы, г│Калорийность,│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ккал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───────────┼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           │ 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┴─────────┼─────────┼─────────┼──────────┼───────────┼─────────────┼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│Вес готового блюда:        │         │         │          │           │           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┴─────────┴─────────┴──────────┴───────────┴─────────────┴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Врач-диетолог (медицинская сестра диетическая) ..........................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Зав.производством (шеф-повар)............................................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Бухгалтер................................................................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Оборот карточки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Технология приготовления:________________________________________________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5" w:name="sub_75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N 44-МЗ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5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 xml:space="preserve">                                        "Утверждаю"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 xml:space="preserve">                                        Главный врач...........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Наименование учреждения 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b/>
          <w:bCs/>
          <w:color w:val="26282F"/>
          <w:sz w:val="14"/>
          <w:szCs w:val="14"/>
        </w:rPr>
        <w:t>Меню-раскладка для приготовления питания на 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b/>
          <w:bCs/>
          <w:color w:val="26282F"/>
          <w:sz w:val="14"/>
          <w:szCs w:val="14"/>
        </w:rPr>
        <w:t>больных на "__"___________20__ г.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 xml:space="preserve">                                                              День недели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┌─────────────┬──────┬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┬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│Наименование │Коли- │N блюда│                                                         Наименование продуктов, в граммах                                                          │ Выход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        │чество│  по   ├──────┬───────┬──────┬──────┬───────┬────────┬─────────────┬─────────────┬──────────────┬───────┬──────┬──────┬───────┬──────┬───────┬──────┬───────┤готовых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        │ блюд │карто- │ Мясо │ Яйца  │Творог│Молоко│ Сахар │  Сок   │  Сметана    │  Сливочное  │ Растительное │Карто- │Капус-│ Мука │ Хлеб  │Зеле- │Яблоки │Дрожжи│ Лимон │ блюд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        │      │ теке  │      │       │      │      │       │фрукто- │             │    масло    │    масло     │ фель  │  та  │      │       │ ный  │       │прес-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├─────┬───────┤      │       │      │       │      │      │       │  вый   ├──────┬──────┼───────┬─────┼───────┬──────┤       │      │      │       │горо- │       │сован-│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│стан-│приема │      │       │      │       │      │      │       │        │Буфет │Кухня │ Буфет │Кухня│ Буфет │Кухня │       │      │      │       │ шек  │       │ ные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│дарт-│пищи и │      │       │      │       │      │      │       │        │      │      │       │     │       │      │       │      │      │       │      │       │    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ных │ блюд  │      │       │      │       │      │      │       │        │      │      │       │     │       │      │       │      │      │       │      │       │    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│диет │входя- │      │       │      │       │      │      │       │        │      │      │       │     │       │      │       │      │      │       │      │       │    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щих в │      │       │      │       │      │      │       │        │      │      │       │     │       │      │       │      │      │       │      │       │    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него  │      │       │      │       │      │      │       │        │      │      │       │     │       │      │       │      │      │       │      │       │      │       │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┬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      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┼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      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┼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      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┼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      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┼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      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lastRenderedPageBreak/>
        <w:t>├─────┼───────┼──────┼───────┼──────┼───────┼──────┼──────┼───────┼────────┼──────┼──────┼───────┼─────┼───────┼──────┼───────┼──────┼──────┼───────┼──────┼───────┼──────┼───────┼───┼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│     │       │      │Итого: │      │       │      │      │       │        │      │      │       │     │       │      │       │      │      │       │      │       │      │       │   │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└─────┴───────┴──────┴───────┴──────┴───────┴──────┴──────┴───────┴────────┴──────┴──────┴───────┴─────┴───────┴──────┴───────┴──────┴──────┴───────┴──────┴───────┴──────┴───────┴───┴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Врач-диетолог..................................................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Медицинская сестра диетическая.................................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Зав.производством (шеф-повар)...................................(подпись)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5740F6">
        <w:rPr>
          <w:rFonts w:ascii="Courier New" w:hAnsi="Courier New" w:cs="Courier New"/>
          <w:sz w:val="14"/>
          <w:szCs w:val="14"/>
        </w:rPr>
        <w:t>Бухгалтер...................................................... (подпись)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6" w:name="sub_76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1-лп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┌────────────────────────────┬─────────┬────────────────────────────────┐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Личная медицинская книжка  │         │Подпись владельца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работника пищеблока     │         │ книжки ________________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│Подпись и личность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│работника ______________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│удостоверяется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│М.П.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│Руководитель учреждения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│"__"__________ 20__ г.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│         │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└────────────────────────────┴─────────┴────────────────────────────────┘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I. Сведения о владельце медицинской книжки.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II. Отметка о переходе на работу в другие учреждения.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III. Результаты медицинского осмотра.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IV. Результаты исследования на туберкулез.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V. Результаты исследования на бациллоносительство.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VI. Результаты исследования на глистоносительство.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VII. Отметки о перенесенных инфекционно-кишечных заболеваниях.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VIII. Сдача экзамена по санитарно-техническому минимуму.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IX. Отметка о профилактических прививках.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 xml:space="preserve">     X. Особые отметки саннадзора о данном  работнике  (нарушении  правил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личной гигиены, требований санитарного надзора и т.д.).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7" w:name="sub_77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2-лп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>Журнал "Здоровье"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┬──────────┬────────┬────────────────┬───────────┬───────────┬──────────────┬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N  │   Дата   │ Ф.И.О. │   Профессия    │Отметка об │Отметка об │ Контроль за  │ Допуск к работе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│п/п │          │        │                │отсутствии │отсутствии │ больничными  ├────────┬────────┤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ОКЗ у   │у работника│  листами по  │Подпись │Подпись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│работника и│ ангины и  │    уходу     │ врача  │работни-│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  в     │гнойничко- │  (диагноз)   │диетоло-│   ка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семье   │    вых    │              │га (м/с │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        │заболеваний│              │   по   │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        │   кожи    │              │диетоло-│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        │           │              │  гии)  │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┼──────────┼────────┼────────────────┼───────────┼───────────┼──────────────┼────────┼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│        │                │           │           │              │        │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┴──────────┴────────┴────────────────┴───────────┴───────────┴──────────────┴────────┴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8" w:name="sub_78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3-лп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>Журнал С-витаминизации блюд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┬─────────────────┬─────────────────┬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N  │    Наименование     │     Число     │   Содержание    │   Количество    │Ответственное лицо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│п/п │ витаминизированного │витаминизирова-│  аскорбиновой   │  аскорбиновой   │за С-витаминизацию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блюда        │  нных порций  │    кислоты в    │    кислоты,     │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           │               │    таблетке     │введенной в общую│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           │               │                 │   массу блюда   │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┼─────────────────┼─────────────────┼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           │               │                 │                 │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┼─────────────────┼─────────────────┼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│                     │               │                 │                 │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┴─────────────────────┴───────────────┴─────────────────┴─────────────────┴───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89" w:name="sub_790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Форма 6-лп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4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лечебного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89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>Журнал контроля за качеством готовой пищи (бракеражный)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>┌──────┬──────────┬───────────────────────────────────────────────────────────┬──────────┬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Дата │Наименова-│                          Оценка:                          │Разрешение│ Подпись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│ние приема├───────────┬───────────┬───────────┬───────────┬───────────┤дежурного │снявшего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   пищи   │выполнения │ качества  │правильнос-│правильнос-│снитарное  │ врача на │  пробу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│(завтрак, │   меню    │   блюд    │    ти     │ ти выхода │ состояние │  выдачу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  обед,   │           │           │кулинарной │   (вес    │ пищеблока │   пищи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│ужин) без │           │           │ обработки │продукции) │           │       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│расшифров-│           │           │           │           │           │       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 ки блюд</w:t>
      </w:r>
      <w:hyperlink w:anchor="sub_9991" w:history="1">
        <w:r w:rsidRPr="005740F6">
          <w:rPr>
            <w:rFonts w:ascii="Courier New" w:hAnsi="Courier New" w:cs="Courier New"/>
            <w:color w:val="106BBE"/>
            <w:sz w:val="20"/>
            <w:szCs w:val="20"/>
          </w:rPr>
          <w:t>*</w:t>
        </w:r>
      </w:hyperlink>
      <w:r w:rsidRPr="005740F6">
        <w:rPr>
          <w:rFonts w:ascii="Courier New" w:hAnsi="Courier New" w:cs="Courier New"/>
          <w:sz w:val="20"/>
          <w:szCs w:val="20"/>
        </w:rPr>
        <w:t xml:space="preserve"> │           │           │           │           │           │       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┼──────────┼───────────┼───────────┼───────────┼───────────┼───────────┼──────────┼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          │           │           │           │           │           │       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├──────┼──────────┼───────────┼───────────┼───────────┼───────────┼───────────┼──────────┼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│      │          │           │           │           │           │           │          │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└──────┴──────────┴───────────┴───────────┴───────────┴───────────┴───────────┴──────────┴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0" w:name="sub_9991"/>
      <w:r w:rsidRPr="005740F6">
        <w:rPr>
          <w:rFonts w:ascii="Arial" w:hAnsi="Arial" w:cs="Arial"/>
          <w:sz w:val="24"/>
          <w:szCs w:val="24"/>
        </w:rPr>
        <w:t>* - при замене отдельных блюд в завтрак, обед или ужин делать соответствующую запись</w:t>
      </w:r>
    </w:p>
    <w:bookmarkEnd w:id="90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91" w:name="sub_5000"/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"/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"garantF1://12047380.1003"</w:instrTex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740F6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740F6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Министерства здравоохранения и социального развития РФ от 26 апреля 2006 г. N 316 в приложение внесены изменения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3" w:history="1">
        <w:r w:rsidRPr="005740F6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Приложение 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Инструкция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по организации энтерального питания в лечебно-профилактических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учреждениях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Минздрава РФ от 5 августа 2003 г. N 330)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2" w:name="sub_5001"/>
      <w:r w:rsidRPr="005740F6">
        <w:rPr>
          <w:rFonts w:ascii="Arial" w:hAnsi="Arial" w:cs="Arial"/>
          <w:sz w:val="24"/>
          <w:szCs w:val="24"/>
        </w:rPr>
        <w:t>Энтеральное питание - вид нутритивной терапии, при которой питательные вещества вводятся через желудочный (внутрикишечный) зонд при невозможности адекватного обеспечения энергетических и пластических потребностей организма естественным путем при ряде заболеваний.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3" w:name="sub_5002"/>
      <w:bookmarkEnd w:id="92"/>
      <w:r w:rsidRPr="005740F6">
        <w:rPr>
          <w:rFonts w:ascii="Arial" w:hAnsi="Arial" w:cs="Arial"/>
          <w:sz w:val="24"/>
          <w:szCs w:val="24"/>
        </w:rPr>
        <w:t>В лечебно-профилактических учреждениях организацию энтерального питания осуществляют врачи анестезиологи-реаниматологи, гастроэнтерологи, терапевты, хирурги, фтизиатры, объединенные в бригаду нутритивной поддержки, прошедшие специальную подготовку по энтеральному питанию.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4" w:name="sub_5003"/>
      <w:bookmarkEnd w:id="93"/>
      <w:r w:rsidRPr="005740F6">
        <w:rPr>
          <w:rFonts w:ascii="Arial" w:hAnsi="Arial" w:cs="Arial"/>
          <w:sz w:val="24"/>
          <w:szCs w:val="24"/>
        </w:rPr>
        <w:lastRenderedPageBreak/>
        <w:t xml:space="preserve">Приобретение питательных смесей для энтерального питания осуществляется в соответствии с </w:t>
      </w:r>
      <w:hyperlink r:id="rId34" w:history="1">
        <w:r w:rsidRPr="005740F6">
          <w:rPr>
            <w:rFonts w:ascii="Arial" w:hAnsi="Arial" w:cs="Arial"/>
            <w:color w:val="106BBE"/>
            <w:sz w:val="24"/>
            <w:szCs w:val="24"/>
          </w:rPr>
          <w:t>Указаниями</w:t>
        </w:r>
      </w:hyperlink>
      <w:r w:rsidRPr="005740F6">
        <w:rPr>
          <w:rFonts w:ascii="Arial" w:hAnsi="Arial" w:cs="Arial"/>
          <w:sz w:val="24"/>
          <w:szCs w:val="24"/>
        </w:rPr>
        <w:t xml:space="preserve"> о порядке применения бюджетной классификации Российской Федерации, утвержденными </w:t>
      </w:r>
      <w:hyperlink r:id="rId35" w:history="1">
        <w:r w:rsidRPr="005740F6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740F6">
        <w:rPr>
          <w:rFonts w:ascii="Arial" w:hAnsi="Arial" w:cs="Arial"/>
          <w:sz w:val="24"/>
          <w:szCs w:val="24"/>
        </w:rPr>
        <w:t xml:space="preserve"> Министерства финансов Российской Федерации от 21 декабря 2005 г. N 152н (в соответствии с письмом Министерства юстиции Российской Федерации от 10 января 2006 г. N 01/32-ЕЗ приказ в государственной регистрации не нуждается) по </w:t>
      </w:r>
      <w:hyperlink r:id="rId36" w:history="1">
        <w:r w:rsidRPr="005740F6">
          <w:rPr>
            <w:rFonts w:ascii="Arial" w:hAnsi="Arial" w:cs="Arial"/>
            <w:color w:val="106BBE"/>
            <w:sz w:val="24"/>
            <w:szCs w:val="24"/>
          </w:rPr>
          <w:t>статье 340</w:t>
        </w:r>
      </w:hyperlink>
      <w:r w:rsidRPr="005740F6">
        <w:rPr>
          <w:rFonts w:ascii="Arial" w:hAnsi="Arial" w:cs="Arial"/>
          <w:sz w:val="24"/>
          <w:szCs w:val="24"/>
        </w:rPr>
        <w:t xml:space="preserve"> экономической классификации расходов бюджетов Российской Федерации "Увеличение стоимости материальных запасов" с отнесением питательных смесей для энтерального питания к разделу "медикаменты и перевязочные материалы.</w:t>
      </w:r>
    </w:p>
    <w:bookmarkEnd w:id="9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Члены бригады нутритивной поддержки: проводят занятия по вопросам энтерального питания с врачами лечебно-профилактического учреждения; осуществляют консультативную помощь врачам других специальностей и анализ клинической и экономической эффективности энтерального питания больных.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5" w:name="sub_501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Показания к применению энтерального питания</w:t>
      </w:r>
    </w:p>
    <w:bookmarkEnd w:id="95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белково-энергетическая недостаточность при невозможности обеспечения адекватного поступления нутриентов: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новообразования, особенно локализованные в области головы, шеи и желудка;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расстройства центральной нервной системы: коматозные состояния, цереброваскулярные инсульты или болезнь Паркинсона, в результате которых развиваются нарушения пищевого статуса;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лучевая и химиотерапия при онкологических заболеваниях;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заболевания желудочно-кишечного тракта: болезнь Крона, синдром мальабсорбции, синдром короткой кишки, хронический панкреатит, язвенный колит, заболевания печени и желчных путей;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питание в пред- и послеоперационном периодах;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травма, ожоги, острые отравления;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осложнения послеоперационного периода (свищи желудочно-кишечного тракта, сепсис, несостоятельность швов анастомозов);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инфекционные заболевания;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психические расстройства: нервно-психическая анорексия, тяжелая депрессия;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острые и хронические радиационные поражения;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6" w:name="sub_501012"/>
      <w:r w:rsidRPr="005740F6">
        <w:rPr>
          <w:rFonts w:ascii="Arial" w:hAnsi="Arial" w:cs="Arial"/>
          <w:sz w:val="24"/>
          <w:szCs w:val="24"/>
        </w:rPr>
        <w:t>- распространенные и генерализованные формы туберкулеза с обсеменением и распадом, со значительным дефицитом веса, туберкулез в сочетании с ВИЧ в III Б и далее стадиях; до- и послеоперационные периоды; локальные формы туберкулеза у детей раннего возраста и в подростковом периоде.</w:t>
      </w:r>
    </w:p>
    <w:bookmarkEnd w:id="96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Противопоказания к применению энтерального питания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кишечная непроходимость;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острый панкреатит;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тяжелые формы мальабсорбции.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Оценка нарушений питания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740F6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37" w:history="1">
        <w:r w:rsidRPr="005740F6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Методическое письмо</w:t>
        </w:r>
      </w:hyperlink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"Способ определения пищевого статуса больных и методы его коррекции специализированными продуктами лечебного питания в условиях </w:t>
      </w:r>
      <w:r w:rsidRPr="005740F6">
        <w:rPr>
          <w:rFonts w:ascii="Arial" w:hAnsi="Arial" w:cs="Arial"/>
          <w:color w:val="353842"/>
          <w:sz w:val="24"/>
          <w:szCs w:val="24"/>
          <w:shd w:val="clear" w:color="auto" w:fill="F0F0F0"/>
        </w:rPr>
        <w:lastRenderedPageBreak/>
        <w:t>стационарного и санаторно-курортного лечения", утвержденное Департаментом развития медицинской помощи и курортного дела Министерства здравоохранения и социального развития РФ 23 декабря 2004 г.</w:t>
      </w:r>
    </w:p>
    <w:p w:rsidR="005740F6" w:rsidRPr="005740F6" w:rsidRDefault="005740F6" w:rsidP="005740F6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назначении энтерального питания, а также при выборе состава питательных смесей и определении дозировки необходим контроль за степенью нарушений пищевого статуса. На первом этапе с помощью сбора анамнеза и клинического обследования больных выявляют группы риска по недостаточности питания. У больных, отнесенных к группе риска, проводится более детальная оценка состояния питания и при необходимости назначается соответствующее лечение.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Оценка состояния питания производится по показателям, совокупность которых характеризует питательный статус больного и его потребность в нутриентах: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а) антропометрические данные: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рост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масса тела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индекс массы тела (ИМТ)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окружность плеча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измерение кожно-жировой складки трицепса (КЖСТ)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б) биохимические показатели: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общий белок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альбумин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трансферрин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в) иммунологические показатели: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- общее количество лимфоцитов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7" w:name="sub_5100"/>
    </w:p>
    <w:bookmarkEnd w:id="97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 xml:space="preserve"> Карта наблюдения больного, получающего энтеральное питание (вкладыш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</w:t>
      </w:r>
      <w:r w:rsidRPr="005740F6">
        <w:rPr>
          <w:rFonts w:ascii="Courier New" w:hAnsi="Courier New" w:cs="Courier New"/>
          <w:b/>
          <w:bCs/>
          <w:color w:val="26282F"/>
          <w:sz w:val="20"/>
          <w:szCs w:val="20"/>
        </w:rPr>
        <w:t xml:space="preserve"> в медицинскую карту стационарного больного, учетная форма N 003/У)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Наименование лечебно-профилактического учреждения________________________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N истории болезни _______________________________________________________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Ф.И.О. __________________________ Пол _____ Возраст 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Рост ______________________ Масса тела при поступлении_____________ (кг),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при выписке ______________ (кг).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Динамика массы тела за последние 6 месяцев 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Клинический диагноз:_____________________________________________________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────┬──────────────────┬───────────┬──────────┬─────────────┬──────────────────────────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N  │Показатели        │ Исходные  │  После   │  Стандарты  │       Недостаточность питания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данные   │ лечения  │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├────────────┬────────────┬─────────────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легкая   │  средняя   │  тяжелая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├──────────────────┼───────────┼──────────┼─────────────┼────────────┼────────────┼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│Баллы             │           │          │      3      │     2      │     1      │     0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────┼──────────────────┼───────────┼──────────┼─────────────┼────────────┼────────────┼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 xml:space="preserve"> 1  │ИМТ кг/м2         │           │          │    25-19    │   19-17    │   17-15    │    &lt;15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2  │Окружность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│плеча, см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│мужчины           │           │          │    29-26    │   26-23    │   23-20    │    &lt;20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│женщины           │           │          │    28-25    │  25-22,5   │ 22,5-19,5  │   &lt;19,5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3  │КЖСТ, мм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│мужчины           │           │          │  10,5-9,5   │  9,5-8,4   │  8,4-7,4   │    &lt;7,4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│женщины           │           │          │   14,5-13   │  13-11,6   │ 11,6-10,1  │   &lt; 10,1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4  │Окружность    мышц│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│плеча, см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│мужчины           │           │          │   25,7-23   │  23-20,5   │  20,5-18   │    &lt;18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│женщины           │           │          │   23,5-21   │  21-18,8   │ 18,8-16,5  │   &lt;16,5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5  │Общий белок,      │           │          │     265     │   65-55    │   55-45    │    &lt;45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│г/л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6  │Альбумин, г/л     │           │          │     &gt;35     │   35-30    │   30-25    │    &lt;25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7  │Трансферрин,      │           │          │    82,0     │  2,0-1,8   │  1,8-1,6   │    &lt;1,6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│г/л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lastRenderedPageBreak/>
        <w:t xml:space="preserve"> 8  │Лимфоциты, тыс.   │           │          │    &gt;1,8     │  1,8-1,5   │  1,5-0,9   │    &lt;0,9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                  │           │          │             │            │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98" w:name="sub_5109"/>
      <w:r w:rsidRPr="005740F6">
        <w:rPr>
          <w:rFonts w:ascii="Courier New" w:hAnsi="Courier New" w:cs="Courier New"/>
          <w:sz w:val="20"/>
          <w:szCs w:val="20"/>
        </w:rPr>
        <w:t>────┼──────────────────┼───────────┼──────────┼─────────────┼────────────┼────────────┼─────────────</w:t>
      </w:r>
    </w:p>
    <w:bookmarkEnd w:id="98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│Сумма баллов      │           │          │     24      │   24-16    │    16-8    │     8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>────┴──────────────────┴───────────┴──────────┴─────────────┴────────────┴────────────┴─────────────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ИМТ - индекс массы тела: вес/рост м2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740F6">
        <w:rPr>
          <w:rFonts w:ascii="Courier New" w:hAnsi="Courier New" w:cs="Courier New"/>
          <w:sz w:val="20"/>
          <w:szCs w:val="20"/>
        </w:rPr>
        <w:t xml:space="preserve">     КЖСТ - кожно-жировая складка трицепса.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Для проведения энтерального питания необходимо определение энергетических потребностей организма. Определять расход энергии необходимо с помощью методов прямой или непрямой калориметрии. При невозможности проведения указанных методов исследования оценку энергетических потребностей можно осуществлять расчетным путем с использованием соответствующих уравнений: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по уравнению Харриса-Бенедикта: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ДРЭ = ОЭО х ФА х ФТ х ТФ х ДМТ,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где ДРЭ - действительные расходы энергии (ккал/сут);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ОЭО - основной энергетический обмен;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ФА - фактор активности; ФТ - фактор травмы;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ТФ - температурный фактор; ДМТ - дефицит массы тела.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ОЭО(мужчины) = 66 + (13,7 х МТ) + (5 х Р) - (6,8 х В)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ОЭО(женщины) = 655 + (9,6 х МТ) + (1,8 х Р) - (4,5 х В)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где МТ - масса тела(кг);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Р - рост (см);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 - возраст (лет).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Для наиболее точного определения расхода энергии при тяжелых состояниях больных необходимо использовать следующие поправки к уравнению Харриса-Бенедикта: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┌────────────────────────────────┬──────────────────────────────────────┐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Фактор активности:       │            Фактор травмы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│Постельный режим         1,1    │Небольшие операции           1,1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│Палатный режим           1,2    │Переломы костей              1,2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│Общий режим              1,3    │Большие операции             1,3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    │Перитонит                    1,4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│Дефицит массы тела:             │Сепсис                       1,5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lastRenderedPageBreak/>
        <w:t>│от 10 до 20%             1,1    │Множественная травма         1,6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│от 20 до 30%             1,2    │Черепно-мозговая травма      1,7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│Более 30%                1,3    │Ожоги (до 30%)               1,7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    │Ожоги (до 30-50%)            1,8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│Температурный фактор            │Ожоги (до 50-70%)            2,0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│t тела - 38°С            1,1    │Ожоги (до 70-90%)            2,2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│t тела - 39°С            1,2    │    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│t тела - 40°С            1,3    │    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├────────────────────────────────┼──────────────────────────────────────┤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│t тела - 41°С            1,4    │    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└────────────────────────────────┴──────────────────────────────────────┘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Энергетическая обеспеченность основных нутриентов: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 г углеводов = 4 ккал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 г белков = 4 ккал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 г жиров = 9 ккал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Потребность в питательных веществах зависит от степени нарушения питания (</w:t>
      </w:r>
      <w:hyperlink w:anchor="sub_5558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табл. 8</w:t>
        </w:r>
      </w:hyperlink>
      <w:r w:rsidRPr="005740F6">
        <w:rPr>
          <w:rFonts w:ascii="Arial" w:hAnsi="Arial" w:cs="Arial"/>
          <w:sz w:val="24"/>
          <w:szCs w:val="24"/>
        </w:rPr>
        <w:t>) и характера заболеваний (</w:t>
      </w:r>
      <w:hyperlink w:anchor="sub_5559" w:history="1">
        <w:r w:rsidRPr="005740F6">
          <w:rPr>
            <w:rFonts w:ascii="Arial" w:hAnsi="Arial" w:cs="Arial"/>
            <w:color w:val="106BBE"/>
            <w:sz w:val="24"/>
            <w:szCs w:val="24"/>
          </w:rPr>
          <w:t>табл.9</w:t>
        </w:r>
      </w:hyperlink>
      <w:r w:rsidRPr="005740F6">
        <w:rPr>
          <w:rFonts w:ascii="Arial" w:hAnsi="Arial" w:cs="Arial"/>
          <w:sz w:val="24"/>
          <w:szCs w:val="24"/>
        </w:rPr>
        <w:t>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9" w:name="sub_5040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Выбор состава смесей для энтерального питания</w:t>
      </w:r>
    </w:p>
    <w:bookmarkEnd w:id="99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выборе смеси для энтерального питания следует руководствоваться приведенным ниже списком смесей для энтерального питания, разрешенных к применению Минздравом России.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Выбор смесей для адекватного энтерального питания должен быть основан на данных клинического, инструментального и лабораторного обследования больных, связан с характером и тяжестью течения заболевания и степенью сохранности функций желудочно-кишечного тракта (ЖКТ).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нормальных потребностях и сохранности функций ЖКТ назначаются стандартные питательные смеси.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повышенных потребностях в белках и энергии или ограничение</w:t>
      </w:r>
      <w:hyperlink r:id="rId38" w:history="1">
        <w:r w:rsidRPr="005740F6">
          <w:rPr>
            <w:rFonts w:ascii="Arial" w:hAnsi="Arial" w:cs="Arial"/>
            <w:color w:val="106BBE"/>
            <w:sz w:val="24"/>
            <w:szCs w:val="24"/>
          </w:rPr>
          <w:t>#</w:t>
        </w:r>
      </w:hyperlink>
      <w:r w:rsidRPr="005740F6">
        <w:rPr>
          <w:rFonts w:ascii="Arial" w:hAnsi="Arial" w:cs="Arial"/>
          <w:sz w:val="24"/>
          <w:szCs w:val="24"/>
        </w:rPr>
        <w:t xml:space="preserve"> жидкости назначаются высококалорийные питательные смеси.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Беременным и кормящим грудью женщинам необходимо назначать питательные смеси, предназначенные для этой группы.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критических и иммунодефицитных состояниях назначаются питательные смеси с высоким содержанием биологически активного белка, обогащенные микроэлементами, глутамином, аргинином, омега-3 жирными кислотами.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Больным сахарным диабетом I и II типа, назначаются питательные смеси с пониженным содержанием жиров и углеводов, содержащие пищевые волокна.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нарушениях функций легких назначаются питательные смеси с высоким содержанием жира и низким содержанием углеводов.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нарушениях функции почек назначаются питательные смеси с содержанием высокобиологически ценного белка и аминокислот.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lastRenderedPageBreak/>
        <w:t>При нарушениях функции печени назначаются питательные смеси с низким содержанием ароматических аминокислот и высоким содержанием аминокислот с разветвленной цепью.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0" w:name="sub_504011"/>
      <w:r w:rsidRPr="005740F6">
        <w:rPr>
          <w:rFonts w:ascii="Arial" w:hAnsi="Arial" w:cs="Arial"/>
          <w:sz w:val="24"/>
          <w:szCs w:val="24"/>
        </w:rPr>
        <w:t>При частично нарушенных функциях ЖКТ назначаются питательные смеси на основе олигопептидов.</w:t>
      </w:r>
    </w:p>
    <w:bookmarkEnd w:id="100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При нефункционирующем кишечнике (кишечная непроходимость, тяжелые формы мальабсорбции) больному необходимо назначать парентеральное питание.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1" w:name="sub_3"/>
      <w:r w:rsidRPr="005740F6">
        <w:rPr>
          <w:rFonts w:ascii="Arial" w:hAnsi="Arial" w:cs="Arial"/>
          <w:sz w:val="24"/>
          <w:szCs w:val="24"/>
        </w:rPr>
        <w:t>При активном туберкулезе процесса назначаются специальные высокобелковые смеси, разработанные для энтерального питания больных туберкулезом.</w:t>
      </w:r>
    </w:p>
    <w:bookmarkEnd w:id="101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102" w:name="sub_5558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8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5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энтерального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102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Потребности в основных нутриентах (белках, жирах, углеводах)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в зависимости от степени нарушения питания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┌───────────────────────┬───────────────────────────────────────────────┐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Нутриенты       │            Недостаточность питания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├───────────────┬───────────────┬───────────────┤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│    легкая     │    средняя    │    тяжелая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├───────────────────────┼───────────────┼───────────────┼───────────────┤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│Белки, г/кг            │    0,8-1,0    │    1,0-1,5    │    1,5-2,0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103" w:name="sub_55582"/>
      <w:r w:rsidRPr="005740F6">
        <w:rPr>
          <w:rFonts w:ascii="Courier New" w:hAnsi="Courier New" w:cs="Courier New"/>
        </w:rPr>
        <w:t>│                       │               │               │               │</w:t>
      </w:r>
    </w:p>
    <w:bookmarkEnd w:id="103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│Жиры, г/кг             │    0,8-1,0    │    1,0-1,5    │    1,5-2,0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│               │               │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│Углеводы, г/кг         │    3,0-4,0    │    4,0-5,0    │    5,0-6,0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│               │               │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│Энергия, ккал/кг       │     25-35     │     35-45     │     45-60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└───────────────────────┴───────────────┴───────────────┴───────────────┘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104" w:name="sub_5559"/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Таблица 9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К </w:t>
      </w:r>
      <w:hyperlink w:anchor="sub_5000" w:history="1">
        <w:r w:rsidRPr="005740F6">
          <w:rPr>
            <w:rFonts w:ascii="Arial" w:hAnsi="Arial" w:cs="Arial"/>
            <w:color w:val="106BBE"/>
            <w:sz w:val="24"/>
            <w:szCs w:val="24"/>
          </w:rPr>
          <w:t>Инструкции</w:t>
        </w:r>
      </w:hyperlink>
      <w:r w:rsidRPr="005740F6">
        <w:rPr>
          <w:rFonts w:ascii="Arial" w:hAnsi="Arial" w:cs="Arial"/>
          <w:b/>
          <w:bCs/>
          <w:color w:val="26282F"/>
          <w:sz w:val="24"/>
          <w:szCs w:val="24"/>
        </w:rPr>
        <w:t xml:space="preserve"> по организации энтерального питания</w:t>
      </w:r>
      <w:r w:rsidRPr="005740F6">
        <w:rPr>
          <w:rFonts w:ascii="Arial" w:hAnsi="Arial" w:cs="Arial"/>
          <w:b/>
          <w:bCs/>
          <w:color w:val="26282F"/>
          <w:sz w:val="24"/>
          <w:szCs w:val="24"/>
        </w:rPr>
        <w:br/>
        <w:t>в лечебно-профилактических учреждениях</w:t>
      </w:r>
    </w:p>
    <w:bookmarkEnd w:id="104"/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Потребность в белке при некоторых заболеваниях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┌──────────────────────────────────────────────────────┬────────────────┐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Состояние больных                   │ грамм белка на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                          │ кг массы тела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├──────────────────────────────────────────────────────┼────────────────┤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│Пожилой возраст                                       │    1,0-1,25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│Госпитализированные пациенты                          │     0,8-1,0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│Обширные оперативные вмешательства                    │     1,1-1,5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│Тяжелая травма                                        │     1,5-2,0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│Ожоги                                                 │     1,5-2,5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│Почечная недостаточность без диализа                  │       0,55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│Почечная недостаточность с диализом                   │       1,2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│Почечная недостаточность с перитонеальным диализом    │       1,4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│Печеночная энцефалопатия, стадия IV                   │       0,55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│Здоровые (для сравнения)                              │     0,6-0,8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lastRenderedPageBreak/>
        <w:t>└──────────────────────────────────────────────────────┼────────────────┘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740F6">
        <w:rPr>
          <w:rFonts w:ascii="Arial" w:hAnsi="Arial" w:cs="Arial"/>
          <w:b/>
          <w:bCs/>
          <w:color w:val="26282F"/>
          <w:sz w:val="24"/>
          <w:szCs w:val="24"/>
        </w:rPr>
        <w:t>Способы введения энтеральных питательных смесей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В зависимости от продолжительности курса энтерального питания и сохранности функционального состояния различных отделов желудочно-кишечного тракта выделяют следующие пути введения питательных смесей: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1. Употребление питательных смесей в виде напитков через трубку мелкими глотками;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2. Зондовое питание с помощью назогастральных, назодуоденальных, назоеюнальных и двухканальных зондов (для аспирации желудочно-кишечного содержимого и интракишечного введения питательных смесей, преимущественно для хирургических больных).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3. Путем наложения стом: гастро-, дуодено-, еюно-, илиостом. Стомы могут быть наложены хирургическим или эндоскопическим методами.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740F6">
        <w:rPr>
          <w:rFonts w:ascii="Arial" w:hAnsi="Arial" w:cs="Arial"/>
          <w:sz w:val="24"/>
          <w:szCs w:val="24"/>
        </w:rPr>
        <w:t>Контроль за эффективностью энтерального питания осуществляется лечащим врачом совместно с членом бригады нутритивной поддержки с помощью мониторинга ряда показателей состояния больного.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Клинические данные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├─────────────────────┬─────────────────────────────────────────────────┤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Показатели      │                Сутки наблюдения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├─────────────────────┼────┬─────┬────┬─────┬─────┬────┬─────┬────┬─────┤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│Температура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│Пульс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│АД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│Частота дыхания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│Метеоризм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│Стул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│Потери воды, л: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диурез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перспирация (0,8 л)│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по зондам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├─────────────────────┴────┴─────┴────┴─────┴─────┴────┴─────┴────┴─────┤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Соматометрические данные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├─────────────────────┬────┬─────┬────┬─────┬─────┬────┬─────┬────┬─────┤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│Масса тела, кг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│ИМТ кг/м2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│Окружность плеча, см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│Толщина  складки  над│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lastRenderedPageBreak/>
        <w:t>│трицепсом,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│мм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│Окружность       мышц│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│плеча, см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├─────────────────────┴────┴─────┴────┴─────┴─────┴────┴─────┴────┴─────┤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                   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├─────────────────────┬─────────────────────────────────────────────────┤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Показатели      │                 Дата измерения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├─────────────────────┼────┬─────┬────┬─────┬─────┬────┬─────┬────┬─────┤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├─────────────────────┴────┴─────┴────┴─────┴─────┴────┴─────┴────┴─────┤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                          Лабораторные данные                     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├─────────────────────┬────┬─────┬────┬─────┬─────┬────┬─────┬────┬─────┤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гемоглобин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эритроциты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лейкоциты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лимфоциты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гематокрит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осмолярность крови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общий белок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альбумин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трансферрин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мочевина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креатинин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холестерин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глюкоза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калий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натрий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кальций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хлориды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АлАТ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АсАТ    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билирубин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│Биохимия мочи: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lastRenderedPageBreak/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общий азот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аминазот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мочевина 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├─────────────────────┼────┼─────┼────┼─────┼─────┼────┼─────┼────┼─────┤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│- креатинин          │    │     │    │     │     │    │     │    │     │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740F6">
        <w:rPr>
          <w:rFonts w:ascii="Courier New" w:hAnsi="Courier New" w:cs="Courier New"/>
        </w:rPr>
        <w:t>└─────────────────────┴────┴─────┴────┴─────┴─────┴────┴─────┴────┴─────┘</w:t>
      </w: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740F6" w:rsidRPr="005740F6" w:rsidRDefault="005740F6" w:rsidP="005740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5" w:name="sub_8881"/>
      <w:r w:rsidRPr="005740F6">
        <w:rPr>
          <w:rFonts w:ascii="Arial" w:hAnsi="Arial" w:cs="Arial"/>
          <w:sz w:val="24"/>
          <w:szCs w:val="24"/>
        </w:rPr>
        <w:t>*Собрание законодательства Российской Федерации от 19 августа 1996 г. N 34, ст.4030</w:t>
      </w:r>
    </w:p>
    <w:p w:rsidR="002A1E46" w:rsidRDefault="002A1E46">
      <w:bookmarkStart w:id="106" w:name="_GoBack"/>
      <w:bookmarkEnd w:id="105"/>
      <w:bookmarkEnd w:id="106"/>
    </w:p>
    <w:sectPr w:rsidR="002A1E46" w:rsidSect="003861E1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CB"/>
    <w:rsid w:val="002A1E46"/>
    <w:rsid w:val="005740F6"/>
    <w:rsid w:val="006E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2A447-8171-4303-BF7D-C34ABE81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40F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40F6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740F6"/>
  </w:style>
  <w:style w:type="character" w:customStyle="1" w:styleId="a3">
    <w:name w:val="Цветовое выделение"/>
    <w:uiPriority w:val="99"/>
    <w:rsid w:val="005740F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740F6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5740F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5740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5740F6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5740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740F6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5740F6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5740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одзаголовок для информации об изменениях"/>
    <w:basedOn w:val="a5"/>
    <w:next w:val="a"/>
    <w:uiPriority w:val="99"/>
    <w:rsid w:val="005740F6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5740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57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74952.0" TargetMode="External"/><Relationship Id="rId13" Type="http://schemas.openxmlformats.org/officeDocument/2006/relationships/hyperlink" Target="garantF1://4082016.0" TargetMode="External"/><Relationship Id="rId18" Type="http://schemas.openxmlformats.org/officeDocument/2006/relationships/hyperlink" Target="garantF1://3000000.0" TargetMode="External"/><Relationship Id="rId26" Type="http://schemas.openxmlformats.org/officeDocument/2006/relationships/hyperlink" Target="garantF1://57316900.48821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garantF1://5119916.48811" TargetMode="External"/><Relationship Id="rId34" Type="http://schemas.openxmlformats.org/officeDocument/2006/relationships/hyperlink" Target="garantF1://12051440.100000" TargetMode="External"/><Relationship Id="rId7" Type="http://schemas.openxmlformats.org/officeDocument/2006/relationships/hyperlink" Target="garantF1://4074952.1000" TargetMode="External"/><Relationship Id="rId12" Type="http://schemas.openxmlformats.org/officeDocument/2006/relationships/hyperlink" Target="garantF1://4082014.0" TargetMode="External"/><Relationship Id="rId17" Type="http://schemas.openxmlformats.org/officeDocument/2006/relationships/hyperlink" Target="garantF1://12043971.150031" TargetMode="External"/><Relationship Id="rId25" Type="http://schemas.openxmlformats.org/officeDocument/2006/relationships/hyperlink" Target="garantF1://70312098.0" TargetMode="External"/><Relationship Id="rId33" Type="http://schemas.openxmlformats.org/officeDocument/2006/relationships/hyperlink" Target="garantF1://5119916.5000" TargetMode="External"/><Relationship Id="rId38" Type="http://schemas.openxmlformats.org/officeDocument/2006/relationships/hyperlink" Target="garantF1://3000000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43971.0" TargetMode="External"/><Relationship Id="rId20" Type="http://schemas.openxmlformats.org/officeDocument/2006/relationships/hyperlink" Target="garantF1://5119916.4881" TargetMode="External"/><Relationship Id="rId29" Type="http://schemas.openxmlformats.org/officeDocument/2006/relationships/hyperlink" Target="garantF1://5119916.4886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4081959.0" TargetMode="External"/><Relationship Id="rId11" Type="http://schemas.openxmlformats.org/officeDocument/2006/relationships/hyperlink" Target="garantF1://5119916.4000" TargetMode="External"/><Relationship Id="rId24" Type="http://schemas.openxmlformats.org/officeDocument/2006/relationships/hyperlink" Target="garantF1://70312098.1000" TargetMode="External"/><Relationship Id="rId32" Type="http://schemas.openxmlformats.org/officeDocument/2006/relationships/hyperlink" Target="garantF1://3000000.0" TargetMode="External"/><Relationship Id="rId37" Type="http://schemas.openxmlformats.org/officeDocument/2006/relationships/hyperlink" Target="garantF1://4082015.0" TargetMode="External"/><Relationship Id="rId40" Type="http://schemas.openxmlformats.org/officeDocument/2006/relationships/theme" Target="theme/theme1.xml"/><Relationship Id="rId5" Type="http://schemas.openxmlformats.org/officeDocument/2006/relationships/hyperlink" Target="garantF1://4083820.0" TargetMode="External"/><Relationship Id="rId15" Type="http://schemas.openxmlformats.org/officeDocument/2006/relationships/hyperlink" Target="garantF1://12051440.100000" TargetMode="External"/><Relationship Id="rId23" Type="http://schemas.openxmlformats.org/officeDocument/2006/relationships/hyperlink" Target="garantF1://57952652.4882" TargetMode="External"/><Relationship Id="rId28" Type="http://schemas.openxmlformats.org/officeDocument/2006/relationships/hyperlink" Target="garantF1://5077885.4883" TargetMode="External"/><Relationship Id="rId36" Type="http://schemas.openxmlformats.org/officeDocument/2006/relationships/hyperlink" Target="garantF1://12043971.150031" TargetMode="External"/><Relationship Id="rId10" Type="http://schemas.openxmlformats.org/officeDocument/2006/relationships/hyperlink" Target="garantF1://5119916.3004" TargetMode="External"/><Relationship Id="rId19" Type="http://schemas.openxmlformats.org/officeDocument/2006/relationships/hyperlink" Target="garantF1://3000000.0" TargetMode="External"/><Relationship Id="rId31" Type="http://schemas.openxmlformats.org/officeDocument/2006/relationships/hyperlink" Target="garantF1://12018198.4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000000.0" TargetMode="External"/><Relationship Id="rId14" Type="http://schemas.openxmlformats.org/officeDocument/2006/relationships/hyperlink" Target="garantF1://4083768.0" TargetMode="External"/><Relationship Id="rId22" Type="http://schemas.openxmlformats.org/officeDocument/2006/relationships/hyperlink" Target="garantF1://70312098.2" TargetMode="External"/><Relationship Id="rId27" Type="http://schemas.openxmlformats.org/officeDocument/2006/relationships/hyperlink" Target="garantF1://12047380.41111" TargetMode="External"/><Relationship Id="rId30" Type="http://schemas.openxmlformats.org/officeDocument/2006/relationships/hyperlink" Target="garantF1://5119916.4887" TargetMode="External"/><Relationship Id="rId35" Type="http://schemas.openxmlformats.org/officeDocument/2006/relationships/hyperlink" Target="garantF1://1204397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24815</Words>
  <Characters>141452</Characters>
  <Application>Microsoft Office Word</Application>
  <DocSecurity>0</DocSecurity>
  <Lines>1178</Lines>
  <Paragraphs>331</Paragraphs>
  <ScaleCrop>false</ScaleCrop>
  <Company/>
  <LinksUpToDate>false</LinksUpToDate>
  <CharactersWithSpaces>165936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2020-02-26T11:34:00Z</dcterms:created>
  <dcterms:modified xsi:type="dcterms:W3CDTF">2020-02-26T11:34:00Z</dcterms:modified>
</cp:coreProperties>
</file>