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D8" w:rsidRPr="00FA2CD8" w:rsidRDefault="00FA2CD8" w:rsidP="00FA2C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CD8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</w:t>
      </w:r>
    </w:p>
    <w:p w:rsidR="00FA2CD8" w:rsidRPr="00FA2CD8" w:rsidRDefault="00FA2CD8" w:rsidP="00FA2C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CD8">
        <w:rPr>
          <w:rFonts w:ascii="Times New Roman" w:eastAsia="Times New Roman" w:hAnsi="Times New Roman" w:cs="Times New Roman"/>
          <w:sz w:val="28"/>
          <w:szCs w:val="28"/>
        </w:rPr>
        <w:t xml:space="preserve"> «УПРАВЛЕНИЕ ДОШКОЛЬНОГО ОБРАЗОВАНИЯ ГРОЗНЕНСКОГО МУНИЦИПАЛЬНОГО РАЙОНА»</w:t>
      </w:r>
    </w:p>
    <w:p w:rsidR="00FA2CD8" w:rsidRPr="00FA2CD8" w:rsidRDefault="00FA2CD8" w:rsidP="00FA2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2CD8" w:rsidRPr="00FA2CD8" w:rsidRDefault="00FA2CD8" w:rsidP="00FA2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tabs>
          <w:tab w:val="left" w:pos="4002"/>
        </w:tabs>
        <w:rPr>
          <w:rFonts w:ascii="Times New Roman" w:eastAsia="Times New Roman" w:hAnsi="Times New Roman" w:cs="Times New Roman"/>
          <w:b/>
          <w:sz w:val="44"/>
          <w:szCs w:val="44"/>
        </w:rPr>
      </w:pPr>
      <w:r w:rsidRPr="007A668B">
        <w:rPr>
          <w:rFonts w:ascii="Times New Roman" w:eastAsia="Times New Roman" w:hAnsi="Times New Roman" w:cs="Times New Roman"/>
          <w:sz w:val="28"/>
          <w:szCs w:val="28"/>
        </w:rPr>
        <w:tab/>
      </w:r>
      <w:r w:rsidRPr="007A668B">
        <w:rPr>
          <w:rFonts w:ascii="Times New Roman" w:eastAsia="Times New Roman" w:hAnsi="Times New Roman" w:cs="Times New Roman"/>
          <w:b/>
          <w:sz w:val="44"/>
          <w:szCs w:val="44"/>
        </w:rPr>
        <w:t xml:space="preserve">ОТЧЕТ </w:t>
      </w:r>
    </w:p>
    <w:p w:rsidR="004F7C95" w:rsidRPr="007A668B" w:rsidRDefault="001F0A50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Управления</w:t>
      </w:r>
      <w:r w:rsidR="004F7C95" w:rsidRPr="007A668B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дошкольного</w:t>
      </w:r>
      <w:r w:rsidR="004F7C95" w:rsidRPr="007A668B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образования</w:t>
      </w:r>
      <w:r w:rsidR="004F7C95" w:rsidRPr="007A668B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</w:p>
    <w:p w:rsidR="004F7C95" w:rsidRPr="007A668B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7A668B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Грозненского муниципального района </w:t>
      </w:r>
    </w:p>
    <w:p w:rsidR="000163CC" w:rsidRDefault="004F7C95" w:rsidP="008A35AB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7A668B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о проведенной работе </w:t>
      </w:r>
    </w:p>
    <w:p w:rsidR="004F7C95" w:rsidRPr="007A668B" w:rsidRDefault="008A35AB" w:rsidP="000163CC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за </w:t>
      </w:r>
      <w:r w:rsidR="000F5F38">
        <w:rPr>
          <w:rFonts w:ascii="Times New Roman" w:eastAsia="Times New Roman" w:hAnsi="Times New Roman" w:cs="Times New Roman"/>
          <w:b/>
          <w:i/>
          <w:sz w:val="44"/>
          <w:szCs w:val="44"/>
          <w:lang w:val="en-US"/>
        </w:rPr>
        <w:t>I</w:t>
      </w:r>
      <w:r w:rsidR="000F5F38" w:rsidRPr="000F5F38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 w:rsidR="000F5F38">
        <w:rPr>
          <w:rFonts w:ascii="Times New Roman" w:eastAsia="Times New Roman" w:hAnsi="Times New Roman" w:cs="Times New Roman"/>
          <w:b/>
          <w:i/>
          <w:sz w:val="44"/>
          <w:szCs w:val="44"/>
        </w:rPr>
        <w:t>квартал</w:t>
      </w:r>
      <w:r w:rsidR="0034014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201</w:t>
      </w:r>
      <w:r w:rsidR="00704ACD">
        <w:rPr>
          <w:rFonts w:ascii="Times New Roman" w:eastAsia="Times New Roman" w:hAnsi="Times New Roman" w:cs="Times New Roman"/>
          <w:b/>
          <w:i/>
          <w:sz w:val="44"/>
          <w:szCs w:val="44"/>
        </w:rPr>
        <w:t>8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года.</w:t>
      </w:r>
    </w:p>
    <w:p w:rsidR="004F7C95" w:rsidRPr="007A668B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4F7C95" w:rsidRPr="007A668B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4F7C95" w:rsidRPr="007A668B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4F7C95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A33759" w:rsidRDefault="00A33759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A33759" w:rsidRDefault="00A33759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A33759" w:rsidRPr="007A668B" w:rsidRDefault="00A33759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4F7C95" w:rsidRPr="007A668B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4F7C95" w:rsidRPr="007A668B" w:rsidRDefault="004F7C95" w:rsidP="004F7C95">
      <w:pPr>
        <w:pStyle w:val="a3"/>
        <w:shd w:val="clear" w:color="auto" w:fill="FDFDF7"/>
        <w:jc w:val="both"/>
        <w:rPr>
          <w:color w:val="000000"/>
          <w:sz w:val="26"/>
          <w:szCs w:val="26"/>
          <w:shd w:val="clear" w:color="auto" w:fill="FDFDF7"/>
        </w:rPr>
      </w:pPr>
    </w:p>
    <w:p w:rsidR="008A35AB" w:rsidRPr="008A35AB" w:rsidRDefault="004F7C95" w:rsidP="008A35AB">
      <w:pPr>
        <w:pStyle w:val="a3"/>
        <w:shd w:val="clear" w:color="auto" w:fill="FDFDF7"/>
        <w:ind w:firstLine="708"/>
        <w:rPr>
          <w:color w:val="000000"/>
          <w:sz w:val="26"/>
          <w:szCs w:val="26"/>
          <w:shd w:val="clear" w:color="auto" w:fill="FDFDF7"/>
        </w:rPr>
      </w:pPr>
      <w:r w:rsidRPr="007A668B">
        <w:rPr>
          <w:color w:val="000000"/>
          <w:sz w:val="26"/>
          <w:szCs w:val="26"/>
          <w:shd w:val="clear" w:color="auto" w:fill="FDFDF7"/>
        </w:rPr>
        <w:t xml:space="preserve">                          </w:t>
      </w:r>
      <w:r w:rsidR="008A35AB">
        <w:rPr>
          <w:color w:val="000000"/>
          <w:sz w:val="26"/>
          <w:szCs w:val="26"/>
          <w:shd w:val="clear" w:color="auto" w:fill="FDFDF7"/>
        </w:rPr>
        <w:t xml:space="preserve">                            201</w:t>
      </w:r>
      <w:r w:rsidR="00704ACD">
        <w:rPr>
          <w:color w:val="000000"/>
          <w:sz w:val="26"/>
          <w:szCs w:val="26"/>
          <w:shd w:val="clear" w:color="auto" w:fill="FDFDF7"/>
        </w:rPr>
        <w:t>8</w:t>
      </w:r>
      <w:r w:rsidRPr="007A668B">
        <w:rPr>
          <w:color w:val="000000"/>
          <w:sz w:val="26"/>
          <w:szCs w:val="26"/>
          <w:shd w:val="clear" w:color="auto" w:fill="FDFDF7"/>
        </w:rPr>
        <w:t>г.</w:t>
      </w:r>
    </w:p>
    <w:p w:rsidR="008A35AB" w:rsidRDefault="008A35AB" w:rsidP="008A35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C9" w:rsidRPr="008A35AB" w:rsidRDefault="00285CC9" w:rsidP="008A35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D613D" w:rsidRPr="008A35AB" w:rsidRDefault="007D613D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5AB" w:rsidRDefault="008A35AB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>Дошкольные учреждения:</w:t>
      </w:r>
    </w:p>
    <w:p w:rsidR="008A35AB" w:rsidRDefault="001B1D24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состоянию на </w:t>
      </w:r>
      <w:r w:rsidR="004528AE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="00734F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4313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="00FA2CD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B3E70" w:rsidRPr="005725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35AB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1F0A50" w:rsidRDefault="001F0A50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5AB" w:rsidRPr="008A35AB" w:rsidRDefault="008A35AB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35AB" w:rsidRPr="008A35AB" w:rsidRDefault="008A35AB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35AB" w:rsidRDefault="008A35AB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5CC9" w:rsidRPr="008A35AB" w:rsidRDefault="00285CC9" w:rsidP="00285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C9" w:rsidRPr="008A35AB" w:rsidRDefault="00285CC9" w:rsidP="00285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5CC9" w:rsidRPr="008A35AB" w:rsidRDefault="00BB07E7" w:rsidP="00285CC9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</w:rPr>
      </w:pPr>
      <w:r w:rsidRPr="00590820">
        <w:rPr>
          <w:rFonts w:ascii="Times New Roman" w:eastAsia="Times New Roman" w:hAnsi="Times New Roman" w:cs="Times New Roman"/>
          <w:sz w:val="28"/>
          <w:szCs w:val="28"/>
        </w:rPr>
        <w:object w:dxaOrig="9355" w:dyaOrig="7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84.3pt" o:ole="">
            <v:imagedata r:id="rId9" o:title=""/>
          </v:shape>
          <o:OLEObject Type="Embed" ProgID="Word.Document.12" ShapeID="_x0000_i1025" DrawAspect="Content" ObjectID="_1593502428" r:id="rId10">
            <o:FieldCodes>\s</o:FieldCodes>
          </o:OLEObject>
        </w:object>
      </w: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5CC9" w:rsidRDefault="00285CC9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5CC9" w:rsidRDefault="00285CC9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5CC9" w:rsidRPr="008A35AB" w:rsidRDefault="00285CC9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35AB" w:rsidRPr="008A35AB" w:rsidRDefault="008A35AB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35AB" w:rsidRPr="008A35AB" w:rsidRDefault="008A35AB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</w:p>
    <w:p w:rsidR="008A35AB" w:rsidRPr="008A35AB" w:rsidRDefault="008A35AB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о деятельности </w:t>
      </w:r>
      <w:r w:rsidR="001F0A50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дошкольн</w:t>
      </w:r>
      <w:r w:rsidR="001F0A50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F0A50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 Грозненского</w:t>
      </w:r>
    </w:p>
    <w:p w:rsidR="008A35AB" w:rsidRPr="008A35AB" w:rsidRDefault="00D1614B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за </w:t>
      </w:r>
      <w:r w:rsidR="000F5F38">
        <w:rPr>
          <w:rFonts w:ascii="Times New Roman" w:eastAsia="Times New Roman" w:hAnsi="Times New Roman" w:cs="Times New Roman"/>
          <w:b/>
          <w:sz w:val="28"/>
          <w:szCs w:val="28"/>
        </w:rPr>
        <w:t>1 квартал</w:t>
      </w:r>
      <w:r w:rsidR="001B1D24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="00BB07E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8A35AB"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8A35AB" w:rsidRPr="008A35AB" w:rsidRDefault="008A35AB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E06" w:rsidRPr="007A668B" w:rsidRDefault="00554E06" w:rsidP="001C5890">
      <w:pPr>
        <w:pStyle w:val="a3"/>
        <w:ind w:firstLine="708"/>
        <w:jc w:val="both"/>
        <w:rPr>
          <w:bCs/>
          <w:color w:val="000000" w:themeColor="text1"/>
          <w:sz w:val="28"/>
          <w:szCs w:val="28"/>
        </w:rPr>
      </w:pPr>
      <w:r w:rsidRPr="007A668B">
        <w:rPr>
          <w:bCs/>
          <w:color w:val="000000" w:themeColor="text1"/>
          <w:sz w:val="28"/>
          <w:szCs w:val="28"/>
        </w:rPr>
        <w:t xml:space="preserve">В своей деятельности </w:t>
      </w:r>
      <w:r w:rsidR="001F0A50">
        <w:rPr>
          <w:bCs/>
          <w:color w:val="000000" w:themeColor="text1"/>
          <w:sz w:val="28"/>
          <w:szCs w:val="28"/>
        </w:rPr>
        <w:t>Управление дошкольного образования Грозненского муниципального района</w:t>
      </w:r>
      <w:r w:rsidRPr="007A668B">
        <w:rPr>
          <w:bCs/>
          <w:color w:val="000000" w:themeColor="text1"/>
          <w:sz w:val="28"/>
          <w:szCs w:val="28"/>
        </w:rPr>
        <w:t xml:space="preserve"> руководствуется федеральными законами, указами и распоряжениями Президента Российской Федерации и</w:t>
      </w:r>
      <w:r w:rsidR="001F0A50">
        <w:rPr>
          <w:bCs/>
          <w:color w:val="000000" w:themeColor="text1"/>
          <w:sz w:val="28"/>
          <w:szCs w:val="28"/>
        </w:rPr>
        <w:t xml:space="preserve"> Главы</w:t>
      </w:r>
      <w:r w:rsidRPr="007A668B">
        <w:rPr>
          <w:bCs/>
          <w:color w:val="000000" w:themeColor="text1"/>
          <w:sz w:val="28"/>
          <w:szCs w:val="28"/>
        </w:rPr>
        <w:t xml:space="preserve"> Чеченкой Республики, постановлениями и распоряжениями Правительства Российской Федерации и Чеченской Республики, иными федеральными, региональными нормативными актами, Положением утвержденным распоряжением администрации Грозненского муниципального района от 23.06.2010 № 311.</w:t>
      </w:r>
    </w:p>
    <w:p w:rsidR="00554E06" w:rsidRPr="007A668B" w:rsidRDefault="001F0A50" w:rsidP="001C5890">
      <w:pPr>
        <w:pStyle w:val="a3"/>
        <w:ind w:firstLine="3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Управление дошкольного образования </w:t>
      </w:r>
      <w:r w:rsidR="00554E06" w:rsidRPr="007A668B">
        <w:rPr>
          <w:bCs/>
          <w:color w:val="000000" w:themeColor="text1"/>
          <w:sz w:val="28"/>
          <w:szCs w:val="28"/>
        </w:rPr>
        <w:t>Грозненского м</w:t>
      </w:r>
      <w:r w:rsidR="00554E06">
        <w:rPr>
          <w:bCs/>
          <w:color w:val="000000" w:themeColor="text1"/>
          <w:sz w:val="28"/>
          <w:szCs w:val="28"/>
        </w:rPr>
        <w:t>униципального района осуществляет</w:t>
      </w:r>
      <w:r w:rsidR="00554E06" w:rsidRPr="007A668B">
        <w:rPr>
          <w:bCs/>
          <w:color w:val="000000" w:themeColor="text1"/>
          <w:sz w:val="28"/>
          <w:szCs w:val="28"/>
        </w:rPr>
        <w:t xml:space="preserve"> свою деятельность по реализации следующих задач:</w:t>
      </w:r>
    </w:p>
    <w:p w:rsidR="00554E06" w:rsidRPr="007A668B" w:rsidRDefault="00554E06" w:rsidP="001C5890">
      <w:pPr>
        <w:pStyle w:val="a3"/>
        <w:numPr>
          <w:ilvl w:val="0"/>
          <w:numId w:val="1"/>
        </w:numPr>
        <w:rPr>
          <w:b/>
          <w:color w:val="000000"/>
          <w:sz w:val="26"/>
          <w:szCs w:val="26"/>
          <w:shd w:val="clear" w:color="auto" w:fill="FDFDF7"/>
        </w:rPr>
      </w:pPr>
      <w:r w:rsidRPr="007A668B">
        <w:rPr>
          <w:b/>
          <w:color w:val="000000"/>
          <w:sz w:val="26"/>
          <w:szCs w:val="26"/>
          <w:shd w:val="clear" w:color="auto" w:fill="FDFDF7"/>
        </w:rPr>
        <w:t>Обеспечение условий для реализации прав граждан на получение установленного Законом  "Об образовании в Российской Федерации" №273-ФЗ бесплатного и доступного дошкольного образования</w:t>
      </w:r>
    </w:p>
    <w:p w:rsidR="00554E06" w:rsidRDefault="00554E06" w:rsidP="001C589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Во исполнение</w:t>
      </w:r>
      <w:r w:rsidRPr="00C576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Указ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576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Президента Российской Федерации от 7 мая 2012 г. N 599 «О </w:t>
      </w:r>
      <w:r w:rsidRPr="00C576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мерах по реализации государственной политики в области образования и </w:t>
      </w:r>
      <w:r w:rsidRPr="00C576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науки» по достижению  100% доступности дошкольного </w:t>
      </w:r>
      <w:r w:rsidRPr="00C576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образования для детей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 возрасте от трех до семи лет</w:t>
      </w:r>
      <w:r w:rsidR="0032172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,</w:t>
      </w:r>
      <w:r w:rsidRPr="00C576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576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запланированные мероприятия по ликвидации очередности полностью </w:t>
      </w:r>
      <w:r w:rsidRPr="00C576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выполнены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. </w:t>
      </w:r>
      <w:r w:rsidRPr="007A668B">
        <w:rPr>
          <w:rFonts w:ascii="Times New Roman" w:hAnsi="Times New Roman"/>
          <w:sz w:val="28"/>
          <w:szCs w:val="28"/>
        </w:rPr>
        <w:t>Также во исполнение Распоряжения Главы Чеченской Республики от 21 мая 2014 г. № 92-рг «Об утверждении Плана мероприятий («дорожной карты») Чеченской Республики «Изменения в отраслях социальной сферы, направленные на повышение эффективности образования и науки» показатель количества воспитанников дошкольных образовательных учреждений доведен до уровня расчета, равного на 1 педагогического работника 1</w:t>
      </w:r>
      <w:r w:rsidR="0032172D">
        <w:rPr>
          <w:rFonts w:ascii="Times New Roman" w:hAnsi="Times New Roman"/>
          <w:sz w:val="28"/>
          <w:szCs w:val="28"/>
        </w:rPr>
        <w:t>1</w:t>
      </w:r>
      <w:r w:rsidRPr="007A668B">
        <w:rPr>
          <w:rFonts w:ascii="Times New Roman" w:hAnsi="Times New Roman"/>
          <w:sz w:val="28"/>
          <w:szCs w:val="28"/>
        </w:rPr>
        <w:t xml:space="preserve"> воспитанников. </w:t>
      </w:r>
    </w:p>
    <w:p w:rsidR="00554E06" w:rsidRPr="007A668B" w:rsidRDefault="00554E06" w:rsidP="001C5890">
      <w:pPr>
        <w:pStyle w:val="a3"/>
        <w:numPr>
          <w:ilvl w:val="0"/>
          <w:numId w:val="1"/>
        </w:numPr>
        <w:rPr>
          <w:b/>
          <w:color w:val="000000"/>
          <w:sz w:val="26"/>
          <w:szCs w:val="26"/>
          <w:shd w:val="clear" w:color="auto" w:fill="FDFDF7"/>
        </w:rPr>
      </w:pPr>
      <w:r w:rsidRPr="007A668B">
        <w:rPr>
          <w:b/>
          <w:color w:val="000000"/>
          <w:sz w:val="26"/>
          <w:szCs w:val="26"/>
          <w:shd w:val="clear" w:color="auto" w:fill="FDFDF7"/>
        </w:rPr>
        <w:t>Обеспечение соблюдения и исполнения подведомственными образовательными учреждениями действующего законодательства и муниципальных правовых актов об образовании.</w:t>
      </w:r>
    </w:p>
    <w:p w:rsidR="00554E06" w:rsidRDefault="00554E06" w:rsidP="001C5890">
      <w:pPr>
        <w:pStyle w:val="a3"/>
        <w:numPr>
          <w:ilvl w:val="0"/>
          <w:numId w:val="1"/>
        </w:numPr>
        <w:rPr>
          <w:b/>
          <w:color w:val="000000"/>
          <w:sz w:val="26"/>
          <w:szCs w:val="26"/>
          <w:shd w:val="clear" w:color="auto" w:fill="FDFDF7"/>
        </w:rPr>
      </w:pPr>
      <w:r w:rsidRPr="007A668B">
        <w:rPr>
          <w:b/>
          <w:color w:val="000000"/>
          <w:sz w:val="26"/>
          <w:szCs w:val="26"/>
          <w:shd w:val="clear" w:color="auto" w:fill="FDFDF7"/>
        </w:rPr>
        <w:t>Координация, руководство и инспектирование деятельности муниципальных дошкольных образовательных учреждений по реализации единой государственной политики в области образования</w:t>
      </w:r>
    </w:p>
    <w:p w:rsidR="00554E06" w:rsidRDefault="00554E06" w:rsidP="00CB5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668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  </w:t>
      </w:r>
      <w:r w:rsidRPr="007A66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Одной из основных функций </w:t>
      </w:r>
      <w:r w:rsidR="001F0A50" w:rsidRPr="001F0A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дошкольного образования</w:t>
      </w:r>
      <w:r w:rsidRPr="007A66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является руководство, контроль и координация деятельности МБДОУ по вопросам дошкольного образования с целью обеспечения оптимального уровня результативности их работы, а также содействие развитию инновационных процессов в МБДОУ по вопросам дошкольного образования. </w:t>
      </w:r>
    </w:p>
    <w:p w:rsidR="00554E06" w:rsidRDefault="00554E06" w:rsidP="001C5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4E06" w:rsidRDefault="00554E06" w:rsidP="001C5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I квартал </w:t>
      </w:r>
      <w:r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проведены аппаратные совещания и совещания с руководителями МБДОУ по темам:</w:t>
      </w:r>
    </w:p>
    <w:p w:rsidR="00554E06" w:rsidRDefault="00B82528" w:rsidP="001C5890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54E06">
        <w:rPr>
          <w:rFonts w:ascii="Times New Roman" w:eastAsia="Times New Roman" w:hAnsi="Times New Roman" w:cs="Times New Roman"/>
          <w:sz w:val="28"/>
          <w:szCs w:val="28"/>
        </w:rPr>
        <w:t>- Предложения по ликвидации очередности для исполнения Указа Президента Российской Федерации № 599 от 7 мая 2012 года.</w:t>
      </w:r>
    </w:p>
    <w:p w:rsidR="005A6A61" w:rsidRDefault="005A6A61" w:rsidP="001C58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5A6A61">
        <w:rPr>
          <w:sz w:val="28"/>
          <w:szCs w:val="28"/>
        </w:rPr>
        <w:t xml:space="preserve"> </w:t>
      </w:r>
      <w:r w:rsidRPr="005A6A61">
        <w:rPr>
          <w:rFonts w:ascii="Times New Roman" w:hAnsi="Times New Roman" w:cs="Times New Roman"/>
          <w:sz w:val="28"/>
          <w:szCs w:val="28"/>
        </w:rPr>
        <w:t>Организация эффективной деятельности электронной очереди в дошкольных образовательных учреждениях</w:t>
      </w:r>
    </w:p>
    <w:p w:rsidR="00554E06" w:rsidRDefault="00554E06" w:rsidP="001C5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82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Информационная открытость дошкольных образовательных учреждений.</w:t>
      </w:r>
    </w:p>
    <w:p w:rsidR="00554E06" w:rsidRPr="007A668B" w:rsidRDefault="0032172D" w:rsidP="001C58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E06" w:rsidRPr="007A668B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554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</w:t>
      </w:r>
      <w:r w:rsidR="00554E06" w:rsidRPr="007A668B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утверждении порядка предоставления информации   муниципальными учреждениями. Ведение  официальных сайтов ДОУ в сети Интернет.</w:t>
      </w:r>
    </w:p>
    <w:p w:rsidR="00554E06" w:rsidRDefault="00554E06" w:rsidP="001C58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-Обеспечение противопожарной безопасности в дошкольных учреждениях Грозненского муниципального района.</w:t>
      </w:r>
    </w:p>
    <w:p w:rsidR="00554E06" w:rsidRDefault="00554E06" w:rsidP="001C58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Регистрация права собственности на земельные участки и объекты имущества. </w:t>
      </w:r>
    </w:p>
    <w:p w:rsidR="00554E06" w:rsidRDefault="00554E06" w:rsidP="001C58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Своевременное погашение задолженностей по коммунальным услугам</w:t>
      </w:r>
      <w:r w:rsidRPr="00917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дошкольных образовательных</w:t>
      </w:r>
      <w:r w:rsidRPr="0091705D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чреждений</w:t>
      </w:r>
      <w:r w:rsidRPr="0091705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всех работников</w:t>
      </w:r>
      <w:r w:rsidRPr="0091705D">
        <w:rPr>
          <w:rFonts w:ascii="Times New Roman" w:hAnsi="Times New Roman"/>
          <w:sz w:val="28"/>
          <w:szCs w:val="28"/>
        </w:rPr>
        <w:t xml:space="preserve"> системы дошкольного образования.</w:t>
      </w:r>
    </w:p>
    <w:p w:rsidR="00B82528" w:rsidRDefault="00B82528" w:rsidP="001C58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  </w:t>
      </w:r>
      <w:r w:rsidR="00CB57CD">
        <w:rPr>
          <w:rFonts w:ascii="Times New Roman" w:hAnsi="Times New Roman"/>
          <w:sz w:val="28"/>
          <w:szCs w:val="28"/>
        </w:rPr>
        <w:t>Выборы Президента РФ</w:t>
      </w:r>
    </w:p>
    <w:p w:rsidR="007D613D" w:rsidRDefault="007D613D" w:rsidP="001C58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B57CD">
        <w:rPr>
          <w:rFonts w:ascii="Times New Roman" w:hAnsi="Times New Roman"/>
          <w:sz w:val="28"/>
          <w:szCs w:val="28"/>
        </w:rPr>
        <w:t xml:space="preserve">- </w:t>
      </w:r>
      <w:r w:rsidR="00CB57CD" w:rsidRPr="00A82E19">
        <w:rPr>
          <w:rFonts w:ascii="Times New Roman" w:hAnsi="Times New Roman"/>
          <w:sz w:val="28"/>
          <w:szCs w:val="28"/>
        </w:rPr>
        <w:t>Постановка на учет детей в дошкольные образовательные учреждения ч</w:t>
      </w:r>
      <w:r w:rsidR="00CB57CD">
        <w:rPr>
          <w:rFonts w:ascii="Times New Roman" w:hAnsi="Times New Roman"/>
          <w:sz w:val="28"/>
          <w:szCs w:val="28"/>
        </w:rPr>
        <w:t>ерез многофункциональные центры;</w:t>
      </w:r>
    </w:p>
    <w:p w:rsidR="00CB57CD" w:rsidRPr="00A82E19" w:rsidRDefault="00CB57CD" w:rsidP="00CB57C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82E19">
        <w:rPr>
          <w:rFonts w:ascii="Times New Roman" w:hAnsi="Times New Roman"/>
          <w:sz w:val="28"/>
          <w:szCs w:val="28"/>
        </w:rPr>
        <w:t>Информация о колич</w:t>
      </w:r>
      <w:r>
        <w:rPr>
          <w:rFonts w:ascii="Times New Roman" w:hAnsi="Times New Roman"/>
          <w:sz w:val="28"/>
          <w:szCs w:val="28"/>
        </w:rPr>
        <w:t>естве педагогических работников;</w:t>
      </w:r>
    </w:p>
    <w:p w:rsidR="001C5890" w:rsidRPr="0091705D" w:rsidRDefault="001C5890" w:rsidP="001C58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54E06" w:rsidRDefault="00554E06" w:rsidP="001C5890">
      <w:pPr>
        <w:pStyle w:val="a3"/>
        <w:numPr>
          <w:ilvl w:val="0"/>
          <w:numId w:val="1"/>
        </w:numPr>
        <w:rPr>
          <w:b/>
          <w:color w:val="000000"/>
          <w:sz w:val="26"/>
          <w:szCs w:val="26"/>
          <w:shd w:val="clear" w:color="auto" w:fill="FDFDF7"/>
        </w:rPr>
      </w:pPr>
      <w:r w:rsidRPr="007A668B">
        <w:rPr>
          <w:b/>
          <w:color w:val="000000"/>
          <w:sz w:val="26"/>
          <w:szCs w:val="26"/>
          <w:shd w:val="clear" w:color="auto" w:fill="FDFDF7"/>
        </w:rPr>
        <w:t>Организация и проведение районных мероприятий, направленных на повышение качества дошкольного образования: совещаний, семинаров для руководителей ДОУ.</w:t>
      </w:r>
    </w:p>
    <w:p w:rsidR="001C5890" w:rsidRDefault="001C5890" w:rsidP="001C5890">
      <w:pPr>
        <w:pStyle w:val="a6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58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дошкольных образовательных учреждениях Грозненского муниципального района ведется работа по </w:t>
      </w:r>
      <w:r w:rsidRPr="001C58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еализации федерального государственного образовательного стандарта</w:t>
      </w:r>
      <w:r w:rsidR="00B32E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дошкольного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C58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5890" w:rsidRPr="001C5890" w:rsidRDefault="001C5890" w:rsidP="001C5890">
      <w:pPr>
        <w:pStyle w:val="a6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4E06" w:rsidRDefault="00554E06" w:rsidP="001C589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выявления творчески работающих педагогов, </w:t>
      </w:r>
      <w:r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стимулирования </w:t>
      </w:r>
      <w:proofErr w:type="gramStart"/>
      <w:r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результативности профессиональной деятельности воспитателей дошкольных образо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вательных учреждений района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базе МБДОУ «Детский сад «Тамара» с.Пролетарское Грозненского муниципального района»</w:t>
      </w:r>
      <w:r w:rsidR="00B825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муниципальн</w:t>
      </w:r>
      <w:r w:rsidR="000F5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этап профессионального</w:t>
      </w:r>
      <w:r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</w:t>
      </w:r>
      <w:r w:rsidR="003217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"Воспитатель года - 201</w:t>
      </w:r>
      <w:r w:rsidR="00C917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среди воспитателей дошкольных образовательных учреждений.</w:t>
      </w:r>
    </w:p>
    <w:p w:rsidR="00554E06" w:rsidRDefault="00554E06" w:rsidP="001C5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7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Благодаря конкурсу повышается авторитет  профессии «Педагог»  и обновляется новыми методами и подходами в воспитании и образовании наших детей. </w:t>
      </w:r>
    </w:p>
    <w:p w:rsidR="000F5F38" w:rsidRPr="004212FF" w:rsidRDefault="008D54D0" w:rsidP="000F5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5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I квартале 201</w:t>
      </w:r>
      <w:r w:rsidR="00C917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0F5F38"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в МБДОУ Грозненского муниципального района проводились следующие мероприятия:</w:t>
      </w:r>
    </w:p>
    <w:p w:rsidR="000F5F38" w:rsidRPr="007A668B" w:rsidRDefault="000F5F38" w:rsidP="000F5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День защитника Отечества (23 февраля</w:t>
      </w:r>
      <w:r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0F5F38" w:rsidRDefault="000F5F38" w:rsidP="000F5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 8 Марта (8 марта)</w:t>
      </w:r>
      <w:r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F5F38" w:rsidRDefault="000F5F38" w:rsidP="000F5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День Конституции Чеченской республики (23 марта)</w:t>
      </w:r>
      <w:r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F5F38" w:rsidRDefault="000F5F38" w:rsidP="000F5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Конкурс «Юные таланты» </w:t>
      </w:r>
    </w:p>
    <w:p w:rsidR="00C9179F" w:rsidRDefault="00FA2CD8" w:rsidP="00FA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-</w:t>
      </w:r>
      <w:r w:rsidR="00C917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 марта 2018 года работники системы дошкольного образования  Грозненского муниципального района приняли участие в выборах Президента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917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D54D0" w:rsidRDefault="008D54D0" w:rsidP="001C5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4E06" w:rsidRDefault="00554E06" w:rsidP="001C589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7"/>
        </w:rPr>
      </w:pPr>
      <w:r w:rsidRPr="007475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7"/>
        </w:rPr>
        <w:t>Контроль в обеспечении муниципальных дошкольных образовательных учреждений педагогическими кадрами.</w:t>
      </w:r>
    </w:p>
    <w:p w:rsidR="00B32E37" w:rsidRPr="00747544" w:rsidRDefault="00B32E37" w:rsidP="00B32E3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7"/>
        </w:rPr>
      </w:pPr>
    </w:p>
    <w:p w:rsidR="001A5C6D" w:rsidRPr="001A5C6D" w:rsidRDefault="00554E06" w:rsidP="001C5890">
      <w:p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68B">
        <w:rPr>
          <w:rFonts w:ascii="Times New Roman" w:hAnsi="Times New Roman"/>
          <w:sz w:val="28"/>
          <w:szCs w:val="28"/>
        </w:rPr>
        <w:t xml:space="preserve">В дошкольных образовательных учреждениях применяется практика приема педагогических работников на работу с испытательным сроком, для того чтобы администрация дошкольного образовательного учреждения имела возможность оценить его непосредственно на рабочем месте без принятия на себя обязательств по его трудоустройству на постоянную работу. Подбор кадров в ДОУ проводится в соответствии  с требованиями Приложения к приказу Министерства здравоохранения и социального развития Российской Федерации от 26 августа 2010 №761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с проведением аттестации в </w:t>
      </w:r>
      <w:r w:rsidR="00B32E37" w:rsidRPr="00B32E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дошкольного образования</w:t>
      </w:r>
      <w:r w:rsidR="00B32E37">
        <w:rPr>
          <w:bCs/>
          <w:color w:val="000000" w:themeColor="text1"/>
          <w:sz w:val="28"/>
          <w:szCs w:val="28"/>
        </w:rPr>
        <w:t xml:space="preserve"> </w:t>
      </w:r>
      <w:r w:rsidRPr="007A668B">
        <w:rPr>
          <w:rFonts w:ascii="Times New Roman" w:hAnsi="Times New Roman"/>
          <w:sz w:val="28"/>
          <w:szCs w:val="28"/>
        </w:rPr>
        <w:t>Грозненского муниципального района.</w:t>
      </w:r>
    </w:p>
    <w:p w:rsidR="00747544" w:rsidRDefault="00747544" w:rsidP="00E82C5F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7D613D" w:rsidRDefault="007D613D" w:rsidP="00E82C5F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777940" w:rsidRDefault="00777940" w:rsidP="00E82C5F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FA2CD8" w:rsidRDefault="00FA2CD8" w:rsidP="00E82C5F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FA2CD8" w:rsidRDefault="00FA2CD8" w:rsidP="00E82C5F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937C6F" w:rsidRPr="007A668B" w:rsidRDefault="00937C6F" w:rsidP="00937C6F">
      <w:pPr>
        <w:pStyle w:val="a3"/>
        <w:rPr>
          <w:color w:val="000000" w:themeColor="text1"/>
          <w:sz w:val="28"/>
          <w:szCs w:val="28"/>
        </w:rPr>
      </w:pPr>
      <w:r w:rsidRPr="007A668B">
        <w:rPr>
          <w:color w:val="000000" w:themeColor="text1"/>
          <w:sz w:val="28"/>
          <w:szCs w:val="28"/>
        </w:rPr>
        <w:t xml:space="preserve">Начальник </w:t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  <w:t xml:space="preserve">  А.А.Магамадов</w:t>
      </w:r>
    </w:p>
    <w:sectPr w:rsidR="00937C6F" w:rsidRPr="007A668B" w:rsidSect="0086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CF" w:rsidRDefault="00F73BCF" w:rsidP="004F7C95">
      <w:pPr>
        <w:spacing w:after="0" w:line="240" w:lineRule="auto"/>
      </w:pPr>
      <w:r>
        <w:separator/>
      </w:r>
    </w:p>
  </w:endnote>
  <w:endnote w:type="continuationSeparator" w:id="0">
    <w:p w:rsidR="00F73BCF" w:rsidRDefault="00F73BCF" w:rsidP="004F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CF" w:rsidRDefault="00F73BCF" w:rsidP="004F7C95">
      <w:pPr>
        <w:spacing w:after="0" w:line="240" w:lineRule="auto"/>
      </w:pPr>
      <w:r>
        <w:separator/>
      </w:r>
    </w:p>
  </w:footnote>
  <w:footnote w:type="continuationSeparator" w:id="0">
    <w:p w:rsidR="00F73BCF" w:rsidRDefault="00F73BCF" w:rsidP="004F7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4BBC"/>
    <w:multiLevelType w:val="hybridMultilevel"/>
    <w:tmpl w:val="3A32DF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C477BD"/>
    <w:multiLevelType w:val="hybridMultilevel"/>
    <w:tmpl w:val="9AFC3F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FC3BE9"/>
    <w:multiLevelType w:val="hybridMultilevel"/>
    <w:tmpl w:val="2876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B69A8"/>
    <w:multiLevelType w:val="hybridMultilevel"/>
    <w:tmpl w:val="D41A7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3A"/>
    <w:rsid w:val="00015C81"/>
    <w:rsid w:val="000163CC"/>
    <w:rsid w:val="00042866"/>
    <w:rsid w:val="0005084E"/>
    <w:rsid w:val="000570C1"/>
    <w:rsid w:val="00060BE9"/>
    <w:rsid w:val="00096C6C"/>
    <w:rsid w:val="000A5B2B"/>
    <w:rsid w:val="000B463B"/>
    <w:rsid w:val="000B7CA3"/>
    <w:rsid w:val="000F091C"/>
    <w:rsid w:val="000F5F38"/>
    <w:rsid w:val="0010630D"/>
    <w:rsid w:val="00110072"/>
    <w:rsid w:val="00115E8A"/>
    <w:rsid w:val="0011658A"/>
    <w:rsid w:val="0012410F"/>
    <w:rsid w:val="00157D2E"/>
    <w:rsid w:val="00161E27"/>
    <w:rsid w:val="001A5C6D"/>
    <w:rsid w:val="001A5EE4"/>
    <w:rsid w:val="001B04D5"/>
    <w:rsid w:val="001B1D24"/>
    <w:rsid w:val="001C06FF"/>
    <w:rsid w:val="001C51D8"/>
    <w:rsid w:val="001C5890"/>
    <w:rsid w:val="001C5F5E"/>
    <w:rsid w:val="001C7CD3"/>
    <w:rsid w:val="001D3CD1"/>
    <w:rsid w:val="001F0A50"/>
    <w:rsid w:val="001F27FB"/>
    <w:rsid w:val="001F48D0"/>
    <w:rsid w:val="001F76BA"/>
    <w:rsid w:val="00201AF7"/>
    <w:rsid w:val="002131DF"/>
    <w:rsid w:val="00234439"/>
    <w:rsid w:val="00236A87"/>
    <w:rsid w:val="002501B8"/>
    <w:rsid w:val="00285CC9"/>
    <w:rsid w:val="00296578"/>
    <w:rsid w:val="002A3029"/>
    <w:rsid w:val="002C2414"/>
    <w:rsid w:val="00300F54"/>
    <w:rsid w:val="00317ECB"/>
    <w:rsid w:val="0032172D"/>
    <w:rsid w:val="00336046"/>
    <w:rsid w:val="00340145"/>
    <w:rsid w:val="00344446"/>
    <w:rsid w:val="003578EB"/>
    <w:rsid w:val="003579E8"/>
    <w:rsid w:val="00362115"/>
    <w:rsid w:val="00375895"/>
    <w:rsid w:val="003B2B5E"/>
    <w:rsid w:val="003B2F7B"/>
    <w:rsid w:val="003B3138"/>
    <w:rsid w:val="003B3E70"/>
    <w:rsid w:val="003D6878"/>
    <w:rsid w:val="003E7A48"/>
    <w:rsid w:val="003F336F"/>
    <w:rsid w:val="004030BD"/>
    <w:rsid w:val="004212FF"/>
    <w:rsid w:val="00431091"/>
    <w:rsid w:val="0044425E"/>
    <w:rsid w:val="004528AE"/>
    <w:rsid w:val="004628C9"/>
    <w:rsid w:val="00494313"/>
    <w:rsid w:val="004A6716"/>
    <w:rsid w:val="004A7594"/>
    <w:rsid w:val="004B1DA1"/>
    <w:rsid w:val="004C5C0E"/>
    <w:rsid w:val="004E1B25"/>
    <w:rsid w:val="004F7C95"/>
    <w:rsid w:val="00505A8E"/>
    <w:rsid w:val="00515827"/>
    <w:rsid w:val="00520C97"/>
    <w:rsid w:val="0052236A"/>
    <w:rsid w:val="00522D36"/>
    <w:rsid w:val="00531800"/>
    <w:rsid w:val="00544AF8"/>
    <w:rsid w:val="00554E06"/>
    <w:rsid w:val="0055645A"/>
    <w:rsid w:val="0056234A"/>
    <w:rsid w:val="00567BE7"/>
    <w:rsid w:val="00571379"/>
    <w:rsid w:val="005725F6"/>
    <w:rsid w:val="00575696"/>
    <w:rsid w:val="00586260"/>
    <w:rsid w:val="00590820"/>
    <w:rsid w:val="005A6A61"/>
    <w:rsid w:val="005B424A"/>
    <w:rsid w:val="005E7C07"/>
    <w:rsid w:val="005F4C30"/>
    <w:rsid w:val="00602DC9"/>
    <w:rsid w:val="006060B2"/>
    <w:rsid w:val="00630B15"/>
    <w:rsid w:val="00631406"/>
    <w:rsid w:val="00631726"/>
    <w:rsid w:val="00634AC4"/>
    <w:rsid w:val="0064796D"/>
    <w:rsid w:val="00656003"/>
    <w:rsid w:val="00656EBF"/>
    <w:rsid w:val="00690284"/>
    <w:rsid w:val="006A62A1"/>
    <w:rsid w:val="006B4136"/>
    <w:rsid w:val="006E1200"/>
    <w:rsid w:val="006E466F"/>
    <w:rsid w:val="006F26A9"/>
    <w:rsid w:val="00704ACD"/>
    <w:rsid w:val="00711B84"/>
    <w:rsid w:val="00734FB3"/>
    <w:rsid w:val="00747544"/>
    <w:rsid w:val="0076538A"/>
    <w:rsid w:val="00777940"/>
    <w:rsid w:val="00780AA8"/>
    <w:rsid w:val="007A668B"/>
    <w:rsid w:val="007D613D"/>
    <w:rsid w:val="007F349F"/>
    <w:rsid w:val="00802113"/>
    <w:rsid w:val="00843075"/>
    <w:rsid w:val="00845B0F"/>
    <w:rsid w:val="00856BFF"/>
    <w:rsid w:val="008645F5"/>
    <w:rsid w:val="0088366C"/>
    <w:rsid w:val="008A35AB"/>
    <w:rsid w:val="008C52BE"/>
    <w:rsid w:val="008D54D0"/>
    <w:rsid w:val="008E661D"/>
    <w:rsid w:val="008F03CD"/>
    <w:rsid w:val="00902F28"/>
    <w:rsid w:val="00906921"/>
    <w:rsid w:val="009167C0"/>
    <w:rsid w:val="00926FBA"/>
    <w:rsid w:val="00930E8B"/>
    <w:rsid w:val="00937C6F"/>
    <w:rsid w:val="00942F11"/>
    <w:rsid w:val="009455AE"/>
    <w:rsid w:val="00946589"/>
    <w:rsid w:val="0096349C"/>
    <w:rsid w:val="009710D9"/>
    <w:rsid w:val="00995AF3"/>
    <w:rsid w:val="00997588"/>
    <w:rsid w:val="009A6F41"/>
    <w:rsid w:val="009E7F8B"/>
    <w:rsid w:val="00A1123A"/>
    <w:rsid w:val="00A311DB"/>
    <w:rsid w:val="00A33759"/>
    <w:rsid w:val="00A36374"/>
    <w:rsid w:val="00A60852"/>
    <w:rsid w:val="00A71EE8"/>
    <w:rsid w:val="00A77EB4"/>
    <w:rsid w:val="00AE11B9"/>
    <w:rsid w:val="00B07D27"/>
    <w:rsid w:val="00B32E37"/>
    <w:rsid w:val="00B375C9"/>
    <w:rsid w:val="00B706DE"/>
    <w:rsid w:val="00B82528"/>
    <w:rsid w:val="00BA417A"/>
    <w:rsid w:val="00BB07E7"/>
    <w:rsid w:val="00BD3E71"/>
    <w:rsid w:val="00BF1FED"/>
    <w:rsid w:val="00C13609"/>
    <w:rsid w:val="00C25ABD"/>
    <w:rsid w:val="00C30EF6"/>
    <w:rsid w:val="00C9179F"/>
    <w:rsid w:val="00CB2CA5"/>
    <w:rsid w:val="00CB57CD"/>
    <w:rsid w:val="00CC0BFC"/>
    <w:rsid w:val="00CC4DCF"/>
    <w:rsid w:val="00CE39FB"/>
    <w:rsid w:val="00D030B8"/>
    <w:rsid w:val="00D1614B"/>
    <w:rsid w:val="00D20AAE"/>
    <w:rsid w:val="00D360E0"/>
    <w:rsid w:val="00D36D2A"/>
    <w:rsid w:val="00D44B62"/>
    <w:rsid w:val="00D735CA"/>
    <w:rsid w:val="00DD25C6"/>
    <w:rsid w:val="00DE7355"/>
    <w:rsid w:val="00E152BC"/>
    <w:rsid w:val="00E1695C"/>
    <w:rsid w:val="00E438B5"/>
    <w:rsid w:val="00E61CD0"/>
    <w:rsid w:val="00E6457D"/>
    <w:rsid w:val="00E66FD5"/>
    <w:rsid w:val="00E700F4"/>
    <w:rsid w:val="00E82C5F"/>
    <w:rsid w:val="00EA6B67"/>
    <w:rsid w:val="00EB3434"/>
    <w:rsid w:val="00EB51B6"/>
    <w:rsid w:val="00EC3472"/>
    <w:rsid w:val="00EC3D4D"/>
    <w:rsid w:val="00EE20C7"/>
    <w:rsid w:val="00EE4D29"/>
    <w:rsid w:val="00EF0E26"/>
    <w:rsid w:val="00F136E5"/>
    <w:rsid w:val="00F73814"/>
    <w:rsid w:val="00F73BCF"/>
    <w:rsid w:val="00FA2CD8"/>
    <w:rsid w:val="00FB049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123A"/>
  </w:style>
  <w:style w:type="paragraph" w:styleId="a4">
    <w:name w:val="Body Text Indent"/>
    <w:basedOn w:val="a"/>
    <w:link w:val="a5"/>
    <w:unhideWhenUsed/>
    <w:rsid w:val="00D44B6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4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2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F336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F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C95"/>
  </w:style>
  <w:style w:type="paragraph" w:styleId="a9">
    <w:name w:val="footer"/>
    <w:basedOn w:val="a"/>
    <w:link w:val="aa"/>
    <w:uiPriority w:val="99"/>
    <w:unhideWhenUsed/>
    <w:rsid w:val="004F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C95"/>
  </w:style>
  <w:style w:type="paragraph" w:styleId="ab">
    <w:name w:val="Balloon Text"/>
    <w:basedOn w:val="a"/>
    <w:link w:val="ac"/>
    <w:uiPriority w:val="99"/>
    <w:semiHidden/>
    <w:unhideWhenUsed/>
    <w:rsid w:val="00E4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3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123A"/>
  </w:style>
  <w:style w:type="paragraph" w:styleId="a4">
    <w:name w:val="Body Text Indent"/>
    <w:basedOn w:val="a"/>
    <w:link w:val="a5"/>
    <w:unhideWhenUsed/>
    <w:rsid w:val="00D44B6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4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2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F336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F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C95"/>
  </w:style>
  <w:style w:type="paragraph" w:styleId="a9">
    <w:name w:val="footer"/>
    <w:basedOn w:val="a"/>
    <w:link w:val="aa"/>
    <w:uiPriority w:val="99"/>
    <w:unhideWhenUsed/>
    <w:rsid w:val="004F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C95"/>
  </w:style>
  <w:style w:type="paragraph" w:styleId="ab">
    <w:name w:val="Balloon Text"/>
    <w:basedOn w:val="a"/>
    <w:link w:val="ac"/>
    <w:uiPriority w:val="99"/>
    <w:semiHidden/>
    <w:unhideWhenUsed/>
    <w:rsid w:val="00E4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3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030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3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817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873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146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_________Microsoft_Word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69FD-5991-43BF-A17C-66C5CB68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Милана</cp:lastModifiedBy>
  <cp:revision>4</cp:revision>
  <cp:lastPrinted>2018-07-19T07:47:00Z</cp:lastPrinted>
  <dcterms:created xsi:type="dcterms:W3CDTF">2018-03-21T10:38:00Z</dcterms:created>
  <dcterms:modified xsi:type="dcterms:W3CDTF">2018-07-19T07:47:00Z</dcterms:modified>
</cp:coreProperties>
</file>