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D9" w:rsidRDefault="002E54D9" w:rsidP="002C4865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E54D9">
        <w:rPr>
          <w:rFonts w:ascii="Times New Roman" w:eastAsia="Calibri" w:hAnsi="Times New Roman" w:cs="Arial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732145" cy="7954258"/>
            <wp:effectExtent l="0" t="0" r="0" b="0"/>
            <wp:docPr id="1" name="Рисунок 1" descr="C:\Users\user\Desktop\Положение об организации питания дошкольников 2021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б организации питания дошкольников 2021.docx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95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D9" w:rsidRDefault="002E54D9" w:rsidP="002C4865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54D9" w:rsidRDefault="002E54D9" w:rsidP="002C4865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54D9" w:rsidRDefault="002E54D9" w:rsidP="002C4865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07F3" w:rsidRPr="006974BE" w:rsidRDefault="00093DA7" w:rsidP="002C486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2C48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</w:t>
      </w:r>
      <w:r w:rsidRPr="006974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6974B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974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FE1D0D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Настоящее Положение об организации питания воспитанников Муниципального бюджетного дошкольного образовател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ьного учреждения «Детский сад «</w:t>
      </w:r>
      <w:r w:rsidR="009350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Фариза</w:t>
      </w:r>
      <w:r w:rsidR="00FE1D0D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</w:t>
      </w:r>
      <w:r w:rsidR="009350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Центора</w:t>
      </w:r>
      <w:r w:rsidR="00A10D7A">
        <w:rPr>
          <w:rFonts w:ascii="Times New Roman" w:hAnsi="Times New Roman" w:cs="Times New Roman"/>
          <w:color w:val="000000"/>
          <w:sz w:val="28"/>
          <w:szCs w:val="28"/>
          <w:lang w:val="ru-RU"/>
        </w:rPr>
        <w:t>-Юрт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Грозненского муниципального района» 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Положение) разработано в соответствии со статьями 37, 41, пунктом 7 статьи 79 Федерального закона от 29.12.2012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утвержденными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постановлением главного санитарного врача от 27.10.2020 № 32, СП 2.4.3648-20, уставом Муниципального бюджетного дошкольного образовательного учреждения 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«Детский</w:t>
      </w:r>
      <w:r w:rsidR="009350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 « Фариза» </w:t>
      </w:r>
      <w:r w:rsidR="00FE1D0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350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Центора</w:t>
      </w:r>
      <w:r w:rsidR="00FE1D0D">
        <w:rPr>
          <w:rFonts w:ascii="Times New Roman" w:hAnsi="Times New Roman" w:cs="Times New Roman"/>
          <w:color w:val="000000"/>
          <w:sz w:val="28"/>
          <w:szCs w:val="28"/>
          <w:lang w:val="ru-RU"/>
        </w:rPr>
        <w:t>-Юрт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Грозненского муниципального района» </w:t>
      </w:r>
      <w:r w:rsidR="006974BE"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974BE"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детский сад).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E1D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</w:p>
    <w:p w:rsidR="002A07F3" w:rsidRPr="006974BE" w:rsidRDefault="006974BE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093DA7"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Действие настоящего Положения распространяется на всех воспитанников детского сада.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Организационные принципы и требования к организации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Способ организации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Детский сад самостоятельно предоставляет питание воспитанникам на базе пищеблока детского сада.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периодический медицинские осмотры,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профессиональную гигиеническую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подготовку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аттестацию, вакцинацию,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имеющими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личную медицинскую книжку установленного образца.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питания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воспитанникам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организуют назначенные заведующим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детским садом ответственные работники из числа заместителей заведующего, воспитателей и иного персонала детского сада.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По вопросам организации питания детский сад взаимодействует с родителями (законными представителями) воспитанников, с муниципальным управлением образования, территориальным органом Роспотребнадзора.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2.1.3. Питание воспитанников организуется в соответствии с требованиями СП 2.4.3648-20, СанПиН 2.3/2.4.3590-20 и ТР ТС 021/2011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другими федеральными, региональными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муниципальными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нормативными актами, регламентирующими правила предоставления питания.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Режим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2.2.1. Питание предоставляется 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дни работы детского сада пять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дней в не</w:t>
      </w:r>
      <w:r w:rsid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делю – с понедельника по пятницу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включительно.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 Условия организации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В соответствии с требованиями СП 2.4.3648-20,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2.3/2.4.3590-20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ТР ТС 021/2011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выделены производственные помещения для приема 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Закупка пищевых продукции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сырья осуществляется 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Для организации питания работники детского сада ведут и используют следующие документы: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об организации питания воспитанников;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об организации питьевого режима воспитанников;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меню приготавливаемых блюд;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ежедневное меню;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технологические карты кулинарных блюд;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ведомость контроля за рационом питания;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график смены кипяченой воды;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программу производственного контроля;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инструкцию по отбору суточных проб;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инструкцию по правилам мытья кухонной посуды;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гигиенический журнал (сотрудники);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учета температурного режима в холодильном оборудовании;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журнал учета температуры и влажности в складских помещениях;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 санитарно-технического состояния и содержания помещений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пищеблока;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контракты на поставку продуктов питания;</w:t>
      </w:r>
    </w:p>
    <w:p w:rsidR="002A07F3" w:rsidRPr="006974BE" w:rsidRDefault="00093DA7" w:rsidP="00CB251D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графики дежурств;</w:t>
      </w:r>
    </w:p>
    <w:p w:rsidR="002A07F3" w:rsidRPr="00064D20" w:rsidRDefault="00093DA7" w:rsidP="00064D20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рабочий лист ХАССП;</w:t>
      </w:r>
    </w:p>
    <w:p w:rsidR="002A07F3" w:rsidRPr="00E366CC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366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 Меры по улучшению организации питания</w:t>
      </w:r>
    </w:p>
    <w:p w:rsidR="002A07F3" w:rsidRPr="006974BE" w:rsidRDefault="00093DA7" w:rsidP="00064D20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2A07F3" w:rsidRPr="006974BE" w:rsidRDefault="00093DA7" w:rsidP="00064D20">
      <w:pPr>
        <w:numPr>
          <w:ilvl w:val="0"/>
          <w:numId w:val="2"/>
        </w:numPr>
        <w:spacing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2A07F3" w:rsidRPr="006974BE" w:rsidRDefault="00093DA7" w:rsidP="00CB251D">
      <w:pPr>
        <w:numPr>
          <w:ilvl w:val="0"/>
          <w:numId w:val="2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оформляет информационные стенды, посвященные вопросам формирования культуры питания;</w:t>
      </w:r>
    </w:p>
    <w:p w:rsidR="002A07F3" w:rsidRPr="006974BE" w:rsidRDefault="00093DA7" w:rsidP="00CB251D">
      <w:pPr>
        <w:numPr>
          <w:ilvl w:val="0"/>
          <w:numId w:val="2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2A07F3" w:rsidRPr="006974BE" w:rsidRDefault="00093DA7" w:rsidP="00CB251D">
      <w:pPr>
        <w:numPr>
          <w:ilvl w:val="0"/>
          <w:numId w:val="2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2A07F3" w:rsidRPr="006974BE" w:rsidRDefault="00093DA7" w:rsidP="00CB251D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 мониторинг организации питания и направляет в </w:t>
      </w:r>
      <w:r w:rsidR="00C228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районное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управление </w:t>
      </w:r>
      <w:r w:rsidR="00C228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дошкольного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 сведения о показателях эффективности реализации мероприятий.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предоставления приемов пищи и питьевой воды воспитанникам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 Обязательные приемы пищи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приложением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12 к СанПиН 2.3/2.4.3590-20.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Отпуск приемов пищи осуществляется по заявкам ответственных работников. Заявка на количество питающихся предоставляется ответственными работниками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работникам пищеблока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накануне и уточняется на следующий день не позднее 7:30.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Воспитаннику прекращается предоставление обязательных приемов пищи:</w:t>
      </w:r>
    </w:p>
    <w:p w:rsidR="002A07F3" w:rsidRPr="006974BE" w:rsidRDefault="00093DA7" w:rsidP="00CB251D">
      <w:pPr>
        <w:numPr>
          <w:ilvl w:val="0"/>
          <w:numId w:val="3"/>
        </w:numPr>
        <w:spacing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2A07F3" w:rsidRPr="006974BE" w:rsidRDefault="00093DA7" w:rsidP="00CB251D">
      <w:pPr>
        <w:numPr>
          <w:ilvl w:val="0"/>
          <w:numId w:val="3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2A07F3" w:rsidRPr="00E366CC" w:rsidRDefault="00093DA7" w:rsidP="00CB251D">
      <w:pPr>
        <w:numPr>
          <w:ilvl w:val="0"/>
          <w:numId w:val="3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переводе или отчислении воспитанника из детского сада</w:t>
      </w:r>
      <w:r w:rsidR="00E366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07F3" w:rsidRPr="00A10D7A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0D7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Питьевой режим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3.2.1.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Свободный доступ к питьевой воде обеспечивается в течение всего времени пребывания детей в детском саду.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При организации питьевого режима соблюдаются правила и нормативы, установленные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2.3/2.4.3590-20.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Финансовое обеспечение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4.1. Источники и порядок определения стоимости организации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Финансирование питания воспитанников осуществляется за счет:</w:t>
      </w:r>
    </w:p>
    <w:p w:rsidR="002A07F3" w:rsidRPr="006974BE" w:rsidRDefault="00093DA7" w:rsidP="00CB251D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2A07F3" w:rsidRPr="006974BE" w:rsidRDefault="00093DA7" w:rsidP="00CB251D">
      <w:pPr>
        <w:numPr>
          <w:ilvl w:val="0"/>
          <w:numId w:val="4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бюджетных ассигнований</w:t>
      </w:r>
      <w:r w:rsidR="00DC00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регионального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муниципального бюджета;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4.2. Организация питания за счет средств родительской платы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Заведующий детским садом издает приказ, которым утверждает список воспитанников, имеющих право на обеспечение питанием за счет средств родителей (законных представителей).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2A07F3" w:rsidRPr="006974BE" w:rsidRDefault="00093DA7" w:rsidP="00CB251D">
      <w:pPr>
        <w:numPr>
          <w:ilvl w:val="0"/>
          <w:numId w:val="5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поступивших воспитанников;</w:t>
      </w:r>
    </w:p>
    <w:p w:rsidR="002A07F3" w:rsidRPr="00E366CC" w:rsidRDefault="00093DA7" w:rsidP="00CB251D">
      <w:pPr>
        <w:numPr>
          <w:ilvl w:val="0"/>
          <w:numId w:val="5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отчисленных воспитанников</w:t>
      </w:r>
      <w:r w:rsidR="00E366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4.2.4. Начисление родительской платы производится на основании табеля посещаемости воспитанников.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4.2.5. Родительская плата начисляется авансом за текущий м</w:t>
      </w:r>
      <w:r w:rsidR="00E366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есяц и оплачивается наличным способом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полученной родителями (законными представителями) воспитанников в детском саду. Оплата про</w:t>
      </w:r>
      <w:r w:rsidR="001859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изводится воспитателю группы. 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4.2.6. Внесение родительской платы осуществляется ежемесячно в срок до 5-го числа месяца, в котором будет организовано питание.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4.2.7. О непосещении воспитанником детского сада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4.2.8.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4.3. Организация питания за счет бюджетных ассигнований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C00B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регионального</w:t>
      </w: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муниципального бюджета</w:t>
      </w:r>
    </w:p>
    <w:p w:rsidR="002A07F3" w:rsidRPr="004B1044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044">
        <w:rPr>
          <w:rFonts w:ascii="Times New Roman" w:hAnsi="Times New Roman" w:cs="Times New Roman"/>
          <w:sz w:val="28"/>
          <w:szCs w:val="28"/>
          <w:lang w:val="ru-RU"/>
        </w:rPr>
        <w:t xml:space="preserve">4.3.1. Обеспечение питанием воспитанников осуществляется </w:t>
      </w:r>
      <w:r w:rsidR="00185948" w:rsidRPr="004B1044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установленными </w:t>
      </w:r>
      <w:r w:rsidRPr="004B1044">
        <w:rPr>
          <w:rFonts w:ascii="Times New Roman" w:hAnsi="Times New Roman" w:cs="Times New Roman"/>
          <w:sz w:val="28"/>
          <w:szCs w:val="28"/>
          <w:lang w:val="ru-RU"/>
        </w:rPr>
        <w:t>органами государственной власти, бюджетных ассигнований муниципального бюджета – органом</w:t>
      </w:r>
      <w:r w:rsidRPr="004B1044">
        <w:rPr>
          <w:rFonts w:ascii="Times New Roman" w:hAnsi="Times New Roman" w:cs="Times New Roman"/>
          <w:sz w:val="28"/>
          <w:szCs w:val="28"/>
        </w:rPr>
        <w:t> </w:t>
      </w:r>
      <w:r w:rsidRPr="004B1044">
        <w:rPr>
          <w:rFonts w:ascii="Times New Roman" w:hAnsi="Times New Roman" w:cs="Times New Roman"/>
          <w:sz w:val="28"/>
          <w:szCs w:val="28"/>
          <w:lang w:val="ru-RU"/>
        </w:rPr>
        <w:t>местного самоуправления.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044">
        <w:rPr>
          <w:rFonts w:ascii="Times New Roman" w:hAnsi="Times New Roman" w:cs="Times New Roman"/>
          <w:sz w:val="28"/>
          <w:szCs w:val="28"/>
          <w:lang w:val="ru-RU"/>
        </w:rPr>
        <w:t>4.3.2. Порядок расходования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бюджетных ассигнований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в соответствии с требованиями нормативных актов органов власти.</w:t>
      </w:r>
    </w:p>
    <w:p w:rsidR="00DC00B8" w:rsidRDefault="00DC00B8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C00B8" w:rsidRDefault="00DC00B8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Меры социальной поддержки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Компенсация родительской платы за питание предоставляется родителям (законным представителям) всех воспитанников детского сада.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2A07F3" w:rsidRPr="006974BE" w:rsidRDefault="00093DA7" w:rsidP="00CB251D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на первого ребенка – 20 процентов;</w:t>
      </w:r>
    </w:p>
    <w:p w:rsidR="002A07F3" w:rsidRPr="006974BE" w:rsidRDefault="00093DA7" w:rsidP="00CB251D">
      <w:pPr>
        <w:numPr>
          <w:ilvl w:val="0"/>
          <w:numId w:val="6"/>
        </w:numPr>
        <w:spacing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второго ребенка – 50 процентов;</w:t>
      </w:r>
    </w:p>
    <w:p w:rsidR="002A07F3" w:rsidRPr="006974BE" w:rsidRDefault="00093DA7" w:rsidP="00CB251D">
      <w:pPr>
        <w:numPr>
          <w:ilvl w:val="0"/>
          <w:numId w:val="6"/>
        </w:numPr>
        <w:spacing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третьего и последующих детей – 70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2A07F3" w:rsidRPr="006974BE" w:rsidRDefault="00093DA7" w:rsidP="00CB251D">
      <w:pPr>
        <w:numPr>
          <w:ilvl w:val="0"/>
          <w:numId w:val="7"/>
        </w:numPr>
        <w:spacing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заявления одного из родителей (законных представителей), составленного по форме, установленной в приложении № 2 к настоящему Положению;</w:t>
      </w:r>
    </w:p>
    <w:p w:rsidR="002A07F3" w:rsidRPr="006974BE" w:rsidRDefault="00093DA7" w:rsidP="00CB251D">
      <w:pPr>
        <w:numPr>
          <w:ilvl w:val="0"/>
          <w:numId w:val="7"/>
        </w:numPr>
        <w:spacing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копий свидетельств о рождении всех детей в семье;</w:t>
      </w:r>
    </w:p>
    <w:p w:rsidR="002A07F3" w:rsidRPr="006974BE" w:rsidRDefault="00093DA7" w:rsidP="00CB251D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копий документов, подтверждающих законное представительство ребенка.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При возникновении права на обеспечение льготным питанием воспитанников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родителей (законных представителей) рассматривается в течение трех дней со дня регистрации заявления.</w:t>
      </w:r>
    </w:p>
    <w:p w:rsidR="002A07F3" w:rsidRPr="006974BE" w:rsidRDefault="00093DA7" w:rsidP="00CB251D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 Списки воспитанников, поставленных на льготное питание, утверждаются приказом заведующего детским садом по </w:t>
      </w:r>
      <w:r w:rsidRPr="009E1F15">
        <w:rPr>
          <w:rFonts w:ascii="Times New Roman" w:hAnsi="Times New Roman" w:cs="Times New Roman"/>
          <w:sz w:val="28"/>
          <w:szCs w:val="28"/>
          <w:lang w:val="ru-RU"/>
        </w:rPr>
        <w:t>согласованию с</w:t>
      </w:r>
      <w:r w:rsidR="00CB251D" w:rsidRPr="009E1F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1F15">
        <w:rPr>
          <w:rFonts w:ascii="Times New Roman" w:hAnsi="Times New Roman" w:cs="Times New Roman"/>
          <w:sz w:val="28"/>
          <w:szCs w:val="28"/>
          <w:lang w:val="ru-RU"/>
        </w:rPr>
        <w:t xml:space="preserve">главой администрации </w:t>
      </w:r>
      <w:r w:rsidR="00CB251D" w:rsidRPr="009E1F15">
        <w:rPr>
          <w:rFonts w:ascii="Times New Roman" w:hAnsi="Times New Roman" w:cs="Times New Roman"/>
          <w:sz w:val="28"/>
          <w:szCs w:val="28"/>
          <w:lang w:val="ru-RU"/>
        </w:rPr>
        <w:t xml:space="preserve">Грозненского муниципального </w:t>
      </w:r>
      <w:r w:rsidR="00501720" w:rsidRPr="009E1F15">
        <w:rPr>
          <w:rFonts w:ascii="Times New Roman" w:hAnsi="Times New Roman" w:cs="Times New Roman"/>
          <w:sz w:val="28"/>
          <w:szCs w:val="28"/>
          <w:lang w:val="ru-RU"/>
        </w:rPr>
        <w:t>района»</w:t>
      </w:r>
      <w:r w:rsidR="005017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CB25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приказ могут вноситься изменения в связи с подачей новых заявлений и утратой льготы.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В случае возникновения причин для досрочного прекращения предоставления льготного питания воспитанникам заведующий детским садом издает приказ об исключении ребенка из списков детей, питающихся льготно, с указанием этих причин.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Обязанности участников образовательных отношений при организации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6.1. Заведующий детским садом:</w:t>
      </w:r>
    </w:p>
    <w:p w:rsidR="002A07F3" w:rsidRPr="006974BE" w:rsidRDefault="00093DA7" w:rsidP="00CB251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издает приказ о предоставлении питания воспитанникам;</w:t>
      </w:r>
    </w:p>
    <w:p w:rsidR="002A07F3" w:rsidRPr="006974BE" w:rsidRDefault="00093DA7" w:rsidP="00CB251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2A07F3" w:rsidRPr="006974BE" w:rsidRDefault="00093DA7" w:rsidP="00CB251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принятие локальных актов, предусмотренных настоящим Положением;</w:t>
      </w:r>
    </w:p>
    <w:p w:rsidR="002A07F3" w:rsidRPr="006974BE" w:rsidRDefault="00093DA7" w:rsidP="00CB251D">
      <w:pPr>
        <w:numPr>
          <w:ilvl w:val="0"/>
          <w:numId w:val="8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2A07F3" w:rsidRPr="006974BE" w:rsidRDefault="00093DA7" w:rsidP="00CB251D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Ответственный за питанием</w:t>
      </w:r>
      <w:r w:rsidR="00CB25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обязанности, установленные приказом заведующего детским садом.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Заместитель заведующего по административно-хозяйственной части</w:t>
      </w:r>
      <w:r w:rsidR="00CB25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завхоз)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2A07F3" w:rsidRPr="006974BE" w:rsidRDefault="00093DA7" w:rsidP="00CB251D">
      <w:pPr>
        <w:numPr>
          <w:ilvl w:val="0"/>
          <w:numId w:val="9"/>
        </w:numPr>
        <w:spacing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2A07F3" w:rsidRPr="006974BE" w:rsidRDefault="00093DA7" w:rsidP="00CB251D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6.4. Работники пищеблока:</w:t>
      </w:r>
    </w:p>
    <w:p w:rsidR="002A07F3" w:rsidRPr="006974BE" w:rsidRDefault="00093DA7" w:rsidP="00CB251D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выполняют обязанности в рамках должностной инструкции;</w:t>
      </w:r>
    </w:p>
    <w:p w:rsidR="002A07F3" w:rsidRPr="006974BE" w:rsidRDefault="00093DA7" w:rsidP="00CB251D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вправе вносить предложения по улучшению организации питания.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6.5. Воспитатели:</w:t>
      </w:r>
    </w:p>
    <w:p w:rsidR="002A07F3" w:rsidRPr="006974BE" w:rsidRDefault="00093DA7" w:rsidP="00CB251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В заявке обязательно указывается фактическое количество питающихся;</w:t>
      </w:r>
    </w:p>
    <w:p w:rsidR="002A07F3" w:rsidRPr="006974BE" w:rsidRDefault="00093DA7" w:rsidP="00CB251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уточняют представленную накануне заявку об организации питания воспитанников;</w:t>
      </w:r>
    </w:p>
    <w:p w:rsidR="002A07F3" w:rsidRPr="006974BE" w:rsidRDefault="00093DA7" w:rsidP="00CB251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реже чем один раз в неделю представляют ответственному за организацию питания 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о количестве фактически полученных воспитанниками приемов пищи;</w:t>
      </w:r>
    </w:p>
    <w:p w:rsidR="002A07F3" w:rsidRPr="006974BE" w:rsidRDefault="00093DA7" w:rsidP="00CB251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осуществляют в части своей компетенции мониторинг организации питания;</w:t>
      </w:r>
    </w:p>
    <w:p w:rsidR="002A07F3" w:rsidRPr="006974BE" w:rsidRDefault="00093DA7" w:rsidP="00CB251D">
      <w:pPr>
        <w:numPr>
          <w:ilvl w:val="0"/>
          <w:numId w:val="1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2A07F3" w:rsidRPr="006974BE" w:rsidRDefault="00093DA7" w:rsidP="00CB251D">
      <w:pPr>
        <w:numPr>
          <w:ilvl w:val="0"/>
          <w:numId w:val="11"/>
        </w:numPr>
        <w:spacing w:before="0" w:beforeAutospacing="0" w:after="0" w:afterAutospacing="0" w:line="276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выносят на обсуждение на заседаниях управляющего совета детского сада предложения по улучшению питания воспитанников.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</w:rPr>
        <w:t>6.6. Родители (законные представители) воспитанников:</w:t>
      </w:r>
    </w:p>
    <w:p w:rsidR="002A07F3" w:rsidRPr="006974BE" w:rsidRDefault="00093DA7" w:rsidP="00CB251D">
      <w:pPr>
        <w:numPr>
          <w:ilvl w:val="0"/>
          <w:numId w:val="12"/>
        </w:numPr>
        <w:spacing w:before="0" w:beforeAutospacing="0" w:after="0" w:afterAutospacing="0"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2A07F3" w:rsidRPr="006974BE" w:rsidRDefault="00093DA7" w:rsidP="00CB251D">
      <w:pPr>
        <w:numPr>
          <w:ilvl w:val="0"/>
          <w:numId w:val="12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воспитателя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2A07F3" w:rsidRPr="006974BE" w:rsidRDefault="00093DA7" w:rsidP="00CB251D">
      <w:pPr>
        <w:numPr>
          <w:ilvl w:val="0"/>
          <w:numId w:val="12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ведут разъяснительную работу со своими детьми по привитию им навыков здорового образа жизни и правильного питания;</w:t>
      </w:r>
    </w:p>
    <w:p w:rsidR="002A07F3" w:rsidRPr="00CB251D" w:rsidRDefault="00093DA7" w:rsidP="00CB251D">
      <w:pPr>
        <w:numPr>
          <w:ilvl w:val="0"/>
          <w:numId w:val="12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 предложения по улучшению организации питания воспитанников</w:t>
      </w:r>
      <w:r w:rsidR="00CB251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A07F3" w:rsidRPr="00A10D7A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0D7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Контроль за организацией питания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Контроль качества и безопасности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питания основан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принципах ХАССП и осуществляется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программы производственного контроля, утвержденной заведующим детским садом.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Дополнительный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организации питания может осуществляться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родительской общественностью. Порядок проведения такого вида контроля определяется локальным актом детского сада.</w:t>
      </w:r>
    </w:p>
    <w:p w:rsidR="002A07F3" w:rsidRPr="006974BE" w:rsidRDefault="00093DA7" w:rsidP="00064D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Ответственность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Родители (законные представители) воспитанников несут предусмотренную действующим законодательством ответственность за неуведомление детского сада о наступлении обстоятельств, лишающих их права на получение компенсации на питание ребенка.</w:t>
      </w:r>
    </w:p>
    <w:p w:rsidR="002A07F3" w:rsidRPr="006974BE" w:rsidRDefault="00093DA7" w:rsidP="00CB251D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</w:t>
      </w:r>
      <w:r w:rsidR="00CB25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уголовной ответственности в порядке, установленном федеральными</w:t>
      </w:r>
      <w:r w:rsidRPr="006974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74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законами.</w:t>
      </w:r>
    </w:p>
    <w:sectPr w:rsidR="002A07F3" w:rsidRPr="006974BE" w:rsidSect="002C4DD0">
      <w:headerReference w:type="default" r:id="rId9"/>
      <w:pgSz w:w="11907" w:h="16839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EA" w:rsidRDefault="005847EA" w:rsidP="00064D20">
      <w:pPr>
        <w:spacing w:before="0" w:after="0"/>
      </w:pPr>
      <w:r>
        <w:separator/>
      </w:r>
    </w:p>
  </w:endnote>
  <w:endnote w:type="continuationSeparator" w:id="0">
    <w:p w:rsidR="005847EA" w:rsidRDefault="005847EA" w:rsidP="00064D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EA" w:rsidRDefault="005847EA" w:rsidP="00064D20">
      <w:pPr>
        <w:spacing w:before="0" w:after="0"/>
      </w:pPr>
      <w:r>
        <w:separator/>
      </w:r>
    </w:p>
  </w:footnote>
  <w:footnote w:type="continuationSeparator" w:id="0">
    <w:p w:rsidR="005847EA" w:rsidRDefault="005847EA" w:rsidP="00064D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7877"/>
      <w:docPartObj>
        <w:docPartGallery w:val="Page Numbers (Top of Page)"/>
        <w:docPartUnique/>
      </w:docPartObj>
    </w:sdtPr>
    <w:sdtEndPr/>
    <w:sdtContent>
      <w:p w:rsidR="00064D20" w:rsidRDefault="00DA19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D20" w:rsidRDefault="00064D20" w:rsidP="00064D20">
    <w:pPr>
      <w:pStyle w:val="a6"/>
      <w:spacing w:before="100"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883"/>
    <w:multiLevelType w:val="multilevel"/>
    <w:tmpl w:val="4F7E1E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D7DEB"/>
    <w:multiLevelType w:val="multilevel"/>
    <w:tmpl w:val="9544EF2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15980"/>
    <w:multiLevelType w:val="multilevel"/>
    <w:tmpl w:val="5354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A065D"/>
    <w:multiLevelType w:val="multilevel"/>
    <w:tmpl w:val="29341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D212C"/>
    <w:multiLevelType w:val="multilevel"/>
    <w:tmpl w:val="EEE6B2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F0823"/>
    <w:multiLevelType w:val="multilevel"/>
    <w:tmpl w:val="B0FC410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679D3"/>
    <w:multiLevelType w:val="multilevel"/>
    <w:tmpl w:val="191219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5232D"/>
    <w:multiLevelType w:val="multilevel"/>
    <w:tmpl w:val="6EDC6F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27111"/>
    <w:multiLevelType w:val="multilevel"/>
    <w:tmpl w:val="F92EE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6483A"/>
    <w:multiLevelType w:val="multilevel"/>
    <w:tmpl w:val="910298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D0EE6"/>
    <w:multiLevelType w:val="multilevel"/>
    <w:tmpl w:val="8EAA78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4D20"/>
    <w:rsid w:val="00093DA7"/>
    <w:rsid w:val="00106CF9"/>
    <w:rsid w:val="00185948"/>
    <w:rsid w:val="001D5CD6"/>
    <w:rsid w:val="002A07F3"/>
    <w:rsid w:val="002C4865"/>
    <w:rsid w:val="002C4DD0"/>
    <w:rsid w:val="002D33B1"/>
    <w:rsid w:val="002D3591"/>
    <w:rsid w:val="002E54D9"/>
    <w:rsid w:val="003514A0"/>
    <w:rsid w:val="0037033D"/>
    <w:rsid w:val="00437338"/>
    <w:rsid w:val="004B1044"/>
    <w:rsid w:val="004F7E17"/>
    <w:rsid w:val="00501720"/>
    <w:rsid w:val="00531BF5"/>
    <w:rsid w:val="005847EA"/>
    <w:rsid w:val="005A05CE"/>
    <w:rsid w:val="00627BEB"/>
    <w:rsid w:val="00653AF6"/>
    <w:rsid w:val="006974BE"/>
    <w:rsid w:val="006D4D46"/>
    <w:rsid w:val="00813263"/>
    <w:rsid w:val="00877F73"/>
    <w:rsid w:val="00900F15"/>
    <w:rsid w:val="00935030"/>
    <w:rsid w:val="009744D2"/>
    <w:rsid w:val="009D2191"/>
    <w:rsid w:val="009E1F15"/>
    <w:rsid w:val="009F0D53"/>
    <w:rsid w:val="00A10D7A"/>
    <w:rsid w:val="00AC03EB"/>
    <w:rsid w:val="00B73A5A"/>
    <w:rsid w:val="00B861E2"/>
    <w:rsid w:val="00C21BAC"/>
    <w:rsid w:val="00C228CB"/>
    <w:rsid w:val="00CB251D"/>
    <w:rsid w:val="00DA0B63"/>
    <w:rsid w:val="00DA1900"/>
    <w:rsid w:val="00DC00B8"/>
    <w:rsid w:val="00E366CC"/>
    <w:rsid w:val="00E438A1"/>
    <w:rsid w:val="00F01E19"/>
    <w:rsid w:val="00FE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9373C"/>
  <w15:docId w15:val="{FCA0962E-DEE0-4AA2-B17E-BD70FF2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2C4865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2C4865"/>
    <w:rPr>
      <w:rFonts w:ascii="Calibri" w:eastAsia="Calibri" w:hAnsi="Calibri" w:cs="Times New Roman"/>
      <w:lang w:val="ru-RU"/>
    </w:rPr>
  </w:style>
  <w:style w:type="character" w:customStyle="1" w:styleId="a5">
    <w:name w:val="Цветовое выделение"/>
    <w:uiPriority w:val="99"/>
    <w:rsid w:val="002C4865"/>
    <w:rPr>
      <w:b/>
      <w:bCs/>
      <w:color w:val="26282F"/>
    </w:rPr>
  </w:style>
  <w:style w:type="paragraph" w:customStyle="1" w:styleId="ConsPlusNormal">
    <w:name w:val="ConsPlusNormal"/>
    <w:rsid w:val="002C486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64D2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064D20"/>
  </w:style>
  <w:style w:type="paragraph" w:styleId="a8">
    <w:name w:val="footer"/>
    <w:basedOn w:val="a"/>
    <w:link w:val="a9"/>
    <w:uiPriority w:val="99"/>
    <w:semiHidden/>
    <w:unhideWhenUsed/>
    <w:rsid w:val="00064D2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4D20"/>
  </w:style>
  <w:style w:type="paragraph" w:styleId="aa">
    <w:name w:val="Balloon Text"/>
    <w:basedOn w:val="a"/>
    <w:link w:val="ab"/>
    <w:uiPriority w:val="99"/>
    <w:semiHidden/>
    <w:unhideWhenUsed/>
    <w:rsid w:val="00C21B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1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18D6-73D0-4C52-8C60-66FA36E9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Буся</dc:creator>
  <dc:description>Подготовлено экспертами Актион-МЦФЭР</dc:description>
  <cp:lastModifiedBy>Администратор</cp:lastModifiedBy>
  <cp:revision>23</cp:revision>
  <cp:lastPrinted>2021-12-13T11:46:00Z</cp:lastPrinted>
  <dcterms:created xsi:type="dcterms:W3CDTF">2021-02-24T12:53:00Z</dcterms:created>
  <dcterms:modified xsi:type="dcterms:W3CDTF">2022-02-22T14:08:00Z</dcterms:modified>
</cp:coreProperties>
</file>