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0B7" w:rsidRPr="00B760B7" w:rsidRDefault="00B760B7" w:rsidP="00B760B7">
      <w:pPr>
        <w:pBdr>
          <w:bottom w:val="single" w:sz="6" w:space="0" w:color="D6DDB9"/>
        </w:pBdr>
        <w:spacing w:after="0" w:line="240" w:lineRule="auto"/>
        <w:jc w:val="center"/>
        <w:outlineLvl w:val="1"/>
        <w:rPr>
          <w:rFonts w:ascii="Trebuchet MS" w:eastAsia="Times New Roman" w:hAnsi="Trebuchet MS" w:cs="Times New Roman"/>
          <w:b/>
          <w:bCs/>
          <w:color w:val="444444"/>
          <w:sz w:val="30"/>
          <w:szCs w:val="30"/>
          <w:lang w:eastAsia="ru-RU"/>
        </w:rPr>
      </w:pPr>
      <w:r w:rsidRPr="00B760B7">
        <w:rPr>
          <w:rFonts w:ascii="Trebuchet MS" w:eastAsia="Times New Roman" w:hAnsi="Trebuchet MS" w:cs="Times New Roman"/>
          <w:b/>
          <w:bCs/>
          <w:color w:val="0000CD"/>
          <w:sz w:val="30"/>
          <w:szCs w:val="30"/>
          <w:lang w:eastAsia="ru-RU"/>
        </w:rPr>
        <w:t>Материально- техническое обеспечение и оснащенность образовательного процесса</w:t>
      </w:r>
    </w:p>
    <w:p w:rsidR="00B760B7" w:rsidRPr="00B760B7" w:rsidRDefault="00B760B7" w:rsidP="00B760B7">
      <w:pPr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B760B7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Состояние материально-технической базы (далее – МТБ) и содержание здания детского сада соответствует целям и задачам образовательного учреждения, санитарным нормам и пожарной безопасности. Здание детского сада расположено на благоустроенном участке. Территория ограждена забором, озеленена насаждениями по всему периметру.    Въезды и входы на территорию детского сада имеют твердое покрытие. По периметру здания предусмотрено наружное электрическое освещение.</w:t>
      </w:r>
    </w:p>
    <w:p w:rsidR="00B760B7" w:rsidRPr="00B760B7" w:rsidRDefault="00B760B7" w:rsidP="00B760B7">
      <w:pPr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B760B7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Здание подключено к городским инженерным сетям – холодному и горячему водоснабжению, канализации, отоплению.</w:t>
      </w:r>
    </w:p>
    <w:p w:rsidR="00B760B7" w:rsidRPr="00B760B7" w:rsidRDefault="001B14B7" w:rsidP="00B760B7">
      <w:pPr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Детский сад рассчитан на 120 мест, фактически посещает 186</w:t>
      </w:r>
      <w:r w:rsidR="00B760B7" w:rsidRPr="00B760B7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воспитанников.</w:t>
      </w:r>
    </w:p>
    <w:p w:rsidR="00B760B7" w:rsidRPr="00B760B7" w:rsidRDefault="00B760B7" w:rsidP="00B760B7">
      <w:pPr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B760B7">
        <w:rPr>
          <w:rFonts w:ascii="Arial" w:eastAsia="Times New Roman" w:hAnsi="Arial" w:cs="Arial"/>
          <w:b/>
          <w:bCs/>
          <w:color w:val="444444"/>
          <w:sz w:val="23"/>
          <w:szCs w:val="23"/>
          <w:u w:val="single"/>
          <w:lang w:eastAsia="ru-RU"/>
        </w:rPr>
        <w:t>Характеристика здания</w:t>
      </w:r>
    </w:p>
    <w:p w:rsidR="00B760B7" w:rsidRPr="00B760B7" w:rsidRDefault="00B760B7" w:rsidP="00B760B7">
      <w:pPr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B760B7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Здание детского сада нежилое</w:t>
      </w:r>
      <w:r w:rsidR="001B14B7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отдельно стоящее, одно</w:t>
      </w:r>
      <w:r w:rsidRPr="00B760B7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этажное с общей площадью </w:t>
      </w:r>
      <w:r w:rsidR="001B14B7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190</w:t>
      </w:r>
      <w:r w:rsidRPr="00B760B7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</w:t>
      </w:r>
      <w:proofErr w:type="spellStart"/>
      <w:r w:rsidRPr="00B760B7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кв.м</w:t>
      </w:r>
      <w:proofErr w:type="spellEnd"/>
      <w:r w:rsidRPr="00B760B7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.  </w:t>
      </w:r>
    </w:p>
    <w:tbl>
      <w:tblPr>
        <w:tblW w:w="807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8E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7"/>
        <w:gridCol w:w="1013"/>
        <w:gridCol w:w="1276"/>
        <w:gridCol w:w="2126"/>
        <w:gridCol w:w="1418"/>
        <w:gridCol w:w="992"/>
      </w:tblGrid>
      <w:tr w:rsidR="001B14B7" w:rsidRPr="00B760B7" w:rsidTr="001B14B7">
        <w:trPr>
          <w:trHeight w:val="1035"/>
        </w:trPr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14B7" w:rsidRPr="00B760B7" w:rsidRDefault="001B14B7" w:rsidP="00B760B7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B760B7">
              <w:rPr>
                <w:rFonts w:ascii="Arial" w:eastAsia="Times New Roman" w:hAnsi="Arial" w:cs="Arial"/>
                <w:bCs/>
                <w:i/>
                <w:iCs/>
                <w:color w:val="444444"/>
                <w:sz w:val="20"/>
                <w:szCs w:val="20"/>
                <w:lang w:eastAsia="ru-RU"/>
              </w:rPr>
              <w:t>Тип строения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14B7" w:rsidRPr="00B760B7" w:rsidRDefault="001B14B7" w:rsidP="00B760B7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B760B7">
              <w:rPr>
                <w:rFonts w:ascii="Arial" w:eastAsia="Times New Roman" w:hAnsi="Arial" w:cs="Arial"/>
                <w:bCs/>
                <w:i/>
                <w:iCs/>
                <w:color w:val="444444"/>
                <w:sz w:val="20"/>
                <w:szCs w:val="20"/>
                <w:lang w:eastAsia="ru-RU"/>
              </w:rPr>
              <w:t>Общая</w:t>
            </w:r>
            <w:r w:rsidRPr="00B760B7">
              <w:rPr>
                <w:rFonts w:ascii="Arial" w:eastAsia="Times New Roman" w:hAnsi="Arial" w:cs="Arial"/>
                <w:bCs/>
                <w:color w:val="444444"/>
                <w:sz w:val="20"/>
                <w:szCs w:val="20"/>
                <w:lang w:eastAsia="ru-RU"/>
              </w:rPr>
              <w:t> </w:t>
            </w:r>
            <w:r w:rsidRPr="00B760B7">
              <w:rPr>
                <w:rFonts w:ascii="Arial" w:eastAsia="Times New Roman" w:hAnsi="Arial" w:cs="Arial"/>
                <w:bCs/>
                <w:i/>
                <w:iCs/>
                <w:color w:val="444444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14B7" w:rsidRPr="00B760B7" w:rsidRDefault="001B14B7" w:rsidP="00B760B7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B760B7">
              <w:rPr>
                <w:rFonts w:ascii="Arial" w:eastAsia="Times New Roman" w:hAnsi="Arial" w:cs="Arial"/>
                <w:bCs/>
                <w:i/>
                <w:iCs/>
                <w:color w:val="444444"/>
                <w:sz w:val="20"/>
                <w:szCs w:val="20"/>
                <w:lang w:eastAsia="ru-RU"/>
              </w:rPr>
              <w:t>Год</w:t>
            </w:r>
            <w:r w:rsidRPr="00B760B7">
              <w:rPr>
                <w:rFonts w:ascii="Arial" w:eastAsia="Times New Roman" w:hAnsi="Arial" w:cs="Arial"/>
                <w:bCs/>
                <w:color w:val="444444"/>
                <w:sz w:val="20"/>
                <w:szCs w:val="20"/>
                <w:lang w:eastAsia="ru-RU"/>
              </w:rPr>
              <w:t> </w:t>
            </w:r>
            <w:r w:rsidRPr="00B760B7">
              <w:rPr>
                <w:rFonts w:ascii="Arial" w:eastAsia="Times New Roman" w:hAnsi="Arial" w:cs="Arial"/>
                <w:bCs/>
                <w:i/>
                <w:iCs/>
                <w:color w:val="444444"/>
                <w:sz w:val="20"/>
                <w:szCs w:val="20"/>
                <w:lang w:eastAsia="ru-RU"/>
              </w:rPr>
              <w:t>постройки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14B7" w:rsidRDefault="001B14B7" w:rsidP="00B760B7">
            <w:pPr>
              <w:spacing w:before="90" w:after="90" w:line="240" w:lineRule="auto"/>
              <w:rPr>
                <w:rFonts w:ascii="Arial" w:eastAsia="Times New Roman" w:hAnsi="Arial" w:cs="Arial"/>
                <w:bCs/>
                <w:color w:val="444444"/>
                <w:sz w:val="20"/>
                <w:szCs w:val="20"/>
                <w:lang w:eastAsia="ru-RU"/>
              </w:rPr>
            </w:pPr>
            <w:r w:rsidRPr="00B760B7">
              <w:rPr>
                <w:rFonts w:ascii="Arial" w:eastAsia="Times New Roman" w:hAnsi="Arial" w:cs="Arial"/>
                <w:bCs/>
                <w:i/>
                <w:iCs/>
                <w:color w:val="444444"/>
                <w:sz w:val="20"/>
                <w:szCs w:val="20"/>
                <w:lang w:eastAsia="ru-RU"/>
              </w:rPr>
              <w:t>Год</w:t>
            </w:r>
            <w:r w:rsidRPr="00B760B7">
              <w:rPr>
                <w:rFonts w:ascii="Arial" w:eastAsia="Times New Roman" w:hAnsi="Arial" w:cs="Arial"/>
                <w:bCs/>
                <w:color w:val="444444"/>
                <w:sz w:val="20"/>
                <w:szCs w:val="20"/>
                <w:lang w:eastAsia="ru-RU"/>
              </w:rPr>
              <w:t> </w:t>
            </w:r>
            <w:r w:rsidRPr="00B760B7">
              <w:rPr>
                <w:rFonts w:ascii="Arial" w:eastAsia="Times New Roman" w:hAnsi="Arial" w:cs="Arial"/>
                <w:bCs/>
                <w:i/>
                <w:iCs/>
                <w:color w:val="444444"/>
                <w:sz w:val="20"/>
                <w:szCs w:val="20"/>
                <w:lang w:eastAsia="ru-RU"/>
              </w:rPr>
              <w:t>последнего</w:t>
            </w:r>
            <w:r w:rsidRPr="00B760B7">
              <w:rPr>
                <w:rFonts w:ascii="Arial" w:eastAsia="Times New Roman" w:hAnsi="Arial" w:cs="Arial"/>
                <w:bCs/>
                <w:color w:val="444444"/>
                <w:sz w:val="20"/>
                <w:szCs w:val="20"/>
                <w:lang w:eastAsia="ru-RU"/>
              </w:rPr>
              <w:t> </w:t>
            </w:r>
            <w:r w:rsidRPr="00B760B7">
              <w:rPr>
                <w:rFonts w:ascii="Arial" w:eastAsia="Times New Roman" w:hAnsi="Arial" w:cs="Arial"/>
                <w:bCs/>
                <w:i/>
                <w:iCs/>
                <w:color w:val="444444"/>
                <w:sz w:val="20"/>
                <w:szCs w:val="20"/>
                <w:lang w:eastAsia="ru-RU"/>
              </w:rPr>
              <w:t>кап.</w:t>
            </w:r>
            <w:r w:rsidRPr="00B760B7">
              <w:rPr>
                <w:rFonts w:ascii="Arial" w:eastAsia="Times New Roman" w:hAnsi="Arial" w:cs="Arial"/>
                <w:bCs/>
                <w:color w:val="444444"/>
                <w:sz w:val="20"/>
                <w:szCs w:val="20"/>
                <w:lang w:eastAsia="ru-RU"/>
              </w:rPr>
              <w:t> </w:t>
            </w:r>
          </w:p>
          <w:p w:rsidR="001B14B7" w:rsidRPr="00B760B7" w:rsidRDefault="001B14B7" w:rsidP="00B760B7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B760B7">
              <w:rPr>
                <w:rFonts w:ascii="Arial" w:eastAsia="Times New Roman" w:hAnsi="Arial" w:cs="Arial"/>
                <w:bCs/>
                <w:i/>
                <w:iCs/>
                <w:color w:val="444444"/>
                <w:sz w:val="20"/>
                <w:szCs w:val="20"/>
                <w:lang w:eastAsia="ru-RU"/>
              </w:rPr>
              <w:t>ремонта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14B7" w:rsidRPr="00B760B7" w:rsidRDefault="001B14B7" w:rsidP="00B760B7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B760B7">
              <w:rPr>
                <w:rFonts w:ascii="Arial" w:eastAsia="Times New Roman" w:hAnsi="Arial" w:cs="Arial"/>
                <w:bCs/>
                <w:i/>
                <w:iCs/>
                <w:color w:val="444444"/>
                <w:sz w:val="20"/>
                <w:szCs w:val="20"/>
                <w:lang w:eastAsia="ru-RU"/>
              </w:rPr>
              <w:t>Проект.</w:t>
            </w:r>
            <w:r w:rsidRPr="00B760B7">
              <w:rPr>
                <w:rFonts w:ascii="Arial" w:eastAsia="Times New Roman" w:hAnsi="Arial" w:cs="Arial"/>
                <w:bCs/>
                <w:color w:val="444444"/>
                <w:sz w:val="20"/>
                <w:szCs w:val="20"/>
                <w:lang w:eastAsia="ru-RU"/>
              </w:rPr>
              <w:t> </w:t>
            </w:r>
            <w:r w:rsidRPr="00B760B7">
              <w:rPr>
                <w:rFonts w:ascii="Arial" w:eastAsia="Times New Roman" w:hAnsi="Arial" w:cs="Arial"/>
                <w:bCs/>
                <w:i/>
                <w:iCs/>
                <w:color w:val="444444"/>
                <w:sz w:val="20"/>
                <w:szCs w:val="20"/>
                <w:lang w:eastAsia="ru-RU"/>
              </w:rPr>
              <w:t>мощность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14B7" w:rsidRPr="00B760B7" w:rsidRDefault="001B14B7" w:rsidP="00B760B7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B760B7">
              <w:rPr>
                <w:rFonts w:ascii="Arial" w:eastAsia="Times New Roman" w:hAnsi="Arial" w:cs="Arial"/>
                <w:bCs/>
                <w:i/>
                <w:iCs/>
                <w:color w:val="444444"/>
                <w:sz w:val="20"/>
                <w:szCs w:val="20"/>
                <w:lang w:eastAsia="ru-RU"/>
              </w:rPr>
              <w:t>Факт.</w:t>
            </w:r>
            <w:r w:rsidRPr="00B760B7">
              <w:rPr>
                <w:rFonts w:ascii="Arial" w:eastAsia="Times New Roman" w:hAnsi="Arial" w:cs="Arial"/>
                <w:bCs/>
                <w:color w:val="444444"/>
                <w:sz w:val="20"/>
                <w:szCs w:val="20"/>
                <w:lang w:eastAsia="ru-RU"/>
              </w:rPr>
              <w:t> </w:t>
            </w:r>
            <w:r w:rsidRPr="00B760B7">
              <w:rPr>
                <w:rFonts w:ascii="Arial" w:eastAsia="Times New Roman" w:hAnsi="Arial" w:cs="Arial"/>
                <w:bCs/>
                <w:i/>
                <w:iCs/>
                <w:color w:val="444444"/>
                <w:sz w:val="20"/>
                <w:szCs w:val="20"/>
                <w:lang w:eastAsia="ru-RU"/>
              </w:rPr>
              <w:t>мощность</w:t>
            </w:r>
          </w:p>
        </w:tc>
      </w:tr>
      <w:tr w:rsidR="001B14B7" w:rsidRPr="00B760B7" w:rsidTr="001B14B7">
        <w:trPr>
          <w:trHeight w:val="855"/>
        </w:trPr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14B7" w:rsidRPr="00B760B7" w:rsidRDefault="001B14B7" w:rsidP="00B760B7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444444"/>
                <w:sz w:val="23"/>
                <w:szCs w:val="23"/>
                <w:lang w:eastAsia="ru-RU"/>
              </w:rPr>
              <w:t xml:space="preserve">Арендованное 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14B7" w:rsidRPr="00B760B7" w:rsidRDefault="001B14B7" w:rsidP="00B760B7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170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14B7" w:rsidRPr="00B760B7" w:rsidRDefault="001B14B7" w:rsidP="00B760B7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444444"/>
                <w:sz w:val="23"/>
                <w:szCs w:val="23"/>
                <w:lang w:eastAsia="ru-RU"/>
              </w:rPr>
              <w:t>2003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14B7" w:rsidRPr="00B760B7" w:rsidRDefault="001B14B7" w:rsidP="00B760B7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B760B7">
              <w:rPr>
                <w:rFonts w:ascii="Arial" w:eastAsia="Times New Roman" w:hAnsi="Arial" w:cs="Arial"/>
                <w:bCs/>
                <w:color w:val="444444"/>
                <w:sz w:val="23"/>
                <w:szCs w:val="23"/>
                <w:lang w:eastAsia="ru-RU"/>
              </w:rPr>
              <w:t>Не производился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14B7" w:rsidRPr="00B760B7" w:rsidRDefault="001B14B7" w:rsidP="00B760B7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B760B7">
              <w:rPr>
                <w:rFonts w:ascii="Arial" w:eastAsia="Times New Roman" w:hAnsi="Arial" w:cs="Arial"/>
                <w:bCs/>
                <w:color w:val="444444"/>
                <w:sz w:val="23"/>
                <w:szCs w:val="23"/>
                <w:lang w:eastAsia="ru-RU"/>
              </w:rPr>
              <w:t>280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14B7" w:rsidRPr="00B760B7" w:rsidRDefault="001B14B7" w:rsidP="00B760B7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B760B7">
              <w:rPr>
                <w:rFonts w:ascii="Arial" w:eastAsia="Times New Roman" w:hAnsi="Arial" w:cs="Arial"/>
                <w:bCs/>
                <w:color w:val="444444"/>
                <w:sz w:val="23"/>
                <w:szCs w:val="23"/>
                <w:lang w:eastAsia="ru-RU"/>
              </w:rPr>
              <w:t>2</w:t>
            </w:r>
            <w:r>
              <w:rPr>
                <w:rFonts w:ascii="Arial" w:eastAsia="Times New Roman" w:hAnsi="Arial" w:cs="Arial"/>
                <w:bCs/>
                <w:color w:val="444444"/>
                <w:sz w:val="23"/>
                <w:szCs w:val="23"/>
                <w:lang w:eastAsia="ru-RU"/>
              </w:rPr>
              <w:t>27</w:t>
            </w:r>
          </w:p>
        </w:tc>
      </w:tr>
    </w:tbl>
    <w:p w:rsidR="00B760B7" w:rsidRPr="00B760B7" w:rsidRDefault="00B760B7" w:rsidP="00B760B7">
      <w:pPr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B760B7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</w:t>
      </w:r>
      <w:r w:rsidRPr="00B760B7">
        <w:rPr>
          <w:rFonts w:ascii="Arial" w:eastAsia="Times New Roman" w:hAnsi="Arial" w:cs="Arial"/>
          <w:b/>
          <w:bCs/>
          <w:color w:val="444444"/>
          <w:sz w:val="23"/>
          <w:szCs w:val="23"/>
          <w:u w:val="single"/>
          <w:lang w:eastAsia="ru-RU"/>
        </w:rPr>
        <w:t>Обеспеченность специально оборудованными помещениями для организации образовательного процесса</w:t>
      </w:r>
    </w:p>
    <w:tbl>
      <w:tblPr>
        <w:tblW w:w="99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8E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6"/>
        <w:gridCol w:w="4218"/>
        <w:gridCol w:w="2661"/>
      </w:tblGrid>
      <w:tr w:rsidR="00B760B7" w:rsidRPr="00B760B7" w:rsidTr="00B760B7">
        <w:trPr>
          <w:trHeight w:val="390"/>
        </w:trPr>
        <w:tc>
          <w:tcPr>
            <w:tcW w:w="3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60B7" w:rsidRPr="00B760B7" w:rsidRDefault="00B760B7" w:rsidP="00B760B7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B760B7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eastAsia="ru-RU"/>
              </w:rPr>
              <w:t>Наименование</w:t>
            </w:r>
          </w:p>
        </w:tc>
        <w:tc>
          <w:tcPr>
            <w:tcW w:w="4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60B7" w:rsidRPr="00B760B7" w:rsidRDefault="00B760B7" w:rsidP="00B760B7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B760B7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eastAsia="ru-RU"/>
              </w:rPr>
              <w:t>Функциональное использование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60B7" w:rsidRPr="00B760B7" w:rsidRDefault="00B760B7" w:rsidP="00B760B7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B760B7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eastAsia="ru-RU"/>
              </w:rPr>
              <w:t>Используемая </w:t>
            </w:r>
            <w:r w:rsidRPr="00B760B7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 </w:t>
            </w:r>
            <w:r w:rsidRPr="00B760B7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eastAsia="ru-RU"/>
              </w:rPr>
              <w:t>площадь</w:t>
            </w:r>
          </w:p>
        </w:tc>
      </w:tr>
      <w:tr w:rsidR="00B760B7" w:rsidRPr="00B760B7" w:rsidTr="00B760B7">
        <w:trPr>
          <w:trHeight w:val="840"/>
        </w:trPr>
        <w:tc>
          <w:tcPr>
            <w:tcW w:w="3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60B7" w:rsidRPr="00B760B7" w:rsidRDefault="00B760B7" w:rsidP="00B760B7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B760B7">
              <w:rPr>
                <w:rFonts w:ascii="Arial" w:eastAsia="Times New Roman" w:hAnsi="Arial" w:cs="Arial"/>
                <w:bCs/>
                <w:color w:val="444444"/>
                <w:sz w:val="23"/>
                <w:szCs w:val="23"/>
                <w:lang w:eastAsia="ru-RU"/>
              </w:rPr>
              <w:t> Методический кабинет</w:t>
            </w:r>
          </w:p>
          <w:p w:rsidR="00B760B7" w:rsidRPr="00B760B7" w:rsidRDefault="00B760B7" w:rsidP="00B760B7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B760B7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60B7" w:rsidRPr="00B760B7" w:rsidRDefault="00B760B7" w:rsidP="00B760B7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B760B7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Работа с педагогами, работа с методической литературой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60B7" w:rsidRPr="00B760B7" w:rsidRDefault="001B14B7" w:rsidP="00FF0542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16</w:t>
            </w:r>
          </w:p>
        </w:tc>
      </w:tr>
      <w:tr w:rsidR="00B760B7" w:rsidRPr="00B760B7" w:rsidTr="00100D3F">
        <w:trPr>
          <w:trHeight w:val="855"/>
        </w:trPr>
        <w:tc>
          <w:tcPr>
            <w:tcW w:w="3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60B7" w:rsidRPr="00B760B7" w:rsidRDefault="00B760B7" w:rsidP="00B760B7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B760B7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eastAsia="ru-RU"/>
              </w:rPr>
              <w:t>Групповые комнаты</w:t>
            </w:r>
          </w:p>
          <w:p w:rsidR="00B760B7" w:rsidRPr="00B760B7" w:rsidRDefault="00B760B7" w:rsidP="00B760B7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B760B7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60B7" w:rsidRPr="00B760B7" w:rsidRDefault="00B760B7" w:rsidP="00B760B7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B760B7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 xml:space="preserve">Организация и проведение </w:t>
            </w:r>
            <w:proofErr w:type="spellStart"/>
            <w:r w:rsidRPr="00B760B7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воспитательно</w:t>
            </w:r>
            <w:proofErr w:type="spellEnd"/>
            <w:r w:rsidRPr="00B760B7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-образовательного процесса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60B7" w:rsidRPr="00B760B7" w:rsidRDefault="001B14B7" w:rsidP="00B760B7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100</w:t>
            </w:r>
          </w:p>
          <w:p w:rsidR="00B760B7" w:rsidRPr="00B760B7" w:rsidRDefault="00B760B7" w:rsidP="00B760B7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B760B7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 </w:t>
            </w:r>
          </w:p>
        </w:tc>
      </w:tr>
    </w:tbl>
    <w:p w:rsidR="00B760B7" w:rsidRPr="00B760B7" w:rsidRDefault="00B760B7" w:rsidP="00D63399">
      <w:pPr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B760B7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B760B7" w:rsidRPr="00B760B7" w:rsidRDefault="00B760B7" w:rsidP="00D63399">
      <w:pPr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B760B7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На участках расположены оборудованные зоны для прогулок, игровых комплексов, имеется одна спортивная площадка, цветники. </w:t>
      </w:r>
    </w:p>
    <w:p w:rsidR="00B760B7" w:rsidRPr="00B760B7" w:rsidRDefault="00B760B7" w:rsidP="00D63399">
      <w:pPr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B760B7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В ДОУ имеется собственный пищеблок, </w:t>
      </w:r>
      <w:proofErr w:type="gramStart"/>
      <w:r w:rsidRPr="00B760B7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оборудовано  </w:t>
      </w:r>
      <w:r w:rsidR="001B14B7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3</w:t>
      </w:r>
      <w:proofErr w:type="gramEnd"/>
      <w:r w:rsidR="001B14B7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</w:t>
      </w:r>
      <w:r w:rsidRPr="00B760B7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групповых комнат (</w:t>
      </w:r>
      <w:r w:rsidR="001B14B7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3 </w:t>
      </w:r>
      <w:r w:rsidRPr="00B760B7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групповых комнат включают в себя: игровую комнату, туалетную комнату, приемную; Все помещения детского сада, оборудованы в соответствии с санитарно-эпидемиологическими правилами и нормами.  </w:t>
      </w:r>
    </w:p>
    <w:p w:rsidR="00B760B7" w:rsidRPr="00B760B7" w:rsidRDefault="00B760B7" w:rsidP="00D63399">
      <w:pPr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B760B7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Охват организованным питанием соответствует требуемым санитарным нормам и правилам СанПиН: сбалансированное четырехразовое питание. Пищеблок детского сада оборудован всем необходимым технологическим оборудованием, все оборудование исправно, находится в рабочем состоянии. Питание детей организовано с учетом следующих принципов: сбалансированность, рациональность, строгое выполнение и соблюдение технологий приготовления блюд, выполнение среднесуточных натуральных норм. В родительских уголках вывешивается ежедневное меню для детей.</w:t>
      </w:r>
    </w:p>
    <w:p w:rsidR="00B760B7" w:rsidRPr="00B760B7" w:rsidRDefault="00B760B7" w:rsidP="00D63399">
      <w:pPr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B760B7">
        <w:rPr>
          <w:rFonts w:ascii="Arial" w:eastAsia="Times New Roman" w:hAnsi="Arial" w:cs="Arial"/>
          <w:color w:val="444444"/>
          <w:sz w:val="23"/>
          <w:szCs w:val="23"/>
          <w:lang w:eastAsia="ru-RU"/>
        </w:rPr>
        <w:lastRenderedPageBreak/>
        <w:t xml:space="preserve"> Групповые помещения обеспечены мебелью и игровым оборудованием в достаточном количестве.  Мебель для каждого </w:t>
      </w:r>
      <w:proofErr w:type="gramStart"/>
      <w:r w:rsidRPr="00B760B7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воспитанника  подобрана</w:t>
      </w:r>
      <w:proofErr w:type="gramEnd"/>
      <w:r w:rsidRPr="00B760B7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с учетом  его роста.</w:t>
      </w:r>
    </w:p>
    <w:p w:rsidR="00B760B7" w:rsidRPr="00B760B7" w:rsidRDefault="00B760B7" w:rsidP="00D63399">
      <w:pPr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B760B7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Предметно-развивающая среда детского сада обеспечивает все условия для организации всех видов детской деятельности, организована с учетом интересов детей и отвечает их возрастным особенностям.  В группах оборудованы различные центры активности для развития детей: центр искусств, центр игр и игрушек, театральный центр, центр литературы, центр здоровья и физического развития, центр науки и природы, центр строительства, центр математики и настольных игр, центр песка и воды, речевые центры, центр </w:t>
      </w:r>
      <w:proofErr w:type="spellStart"/>
      <w:r w:rsidRPr="00B760B7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сенсорики</w:t>
      </w:r>
      <w:proofErr w:type="spellEnd"/>
      <w:r w:rsidRPr="00B760B7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(ясли), уголки уединения. Все центры оснащены в соответствии с возрастными и индивидуальными особенностями детей группы. В каждой группе имеется необходимый, разнообразный игровой материал, накоплено и систематизировано методическое обеспечение реализуемой образовательной программы. В группах имеется оригинальный дидактический материал, изготовленный сотрудниками и родителями для развития сенсорных эталонов, мелкой моторики рук, сюжетно-ролевых игр и т.д.</w:t>
      </w:r>
    </w:p>
    <w:p w:rsidR="00B760B7" w:rsidRPr="00B760B7" w:rsidRDefault="00B760B7" w:rsidP="00D63399">
      <w:pPr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B760B7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 Большое внимание уделяется физическому развитию детей. Во всех группах организован </w:t>
      </w:r>
      <w:proofErr w:type="gramStart"/>
      <w:r w:rsidRPr="00B760B7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спортивный  центр</w:t>
      </w:r>
      <w:proofErr w:type="gramEnd"/>
      <w:r w:rsidRPr="00B760B7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, в физкультурном зале размещены разнообразные тренажеры; в музыкальном зале проводятся  детские праздники, вечера досуга для детей и родителей. Для физкультурных занятий создана спортивная площадка.</w:t>
      </w:r>
    </w:p>
    <w:p w:rsidR="00B760B7" w:rsidRPr="00B760B7" w:rsidRDefault="00B760B7" w:rsidP="00D63399">
      <w:pPr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B760B7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В детском саду созданы условия для познавательно-речевого, социально-личностного, художественно-эстетического и физического развития детей.</w:t>
      </w:r>
    </w:p>
    <w:p w:rsidR="00B760B7" w:rsidRPr="00B760B7" w:rsidRDefault="00B760B7" w:rsidP="00D63399">
      <w:pPr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B760B7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Предметно-развивающая среда соответствует санитарно- гигиеническим требованиям и обеспечивает:</w:t>
      </w:r>
    </w:p>
    <w:p w:rsidR="00B760B7" w:rsidRPr="00B760B7" w:rsidRDefault="00B760B7" w:rsidP="00D63399">
      <w:pPr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B760B7">
        <w:rPr>
          <w:rFonts w:ascii="Arial" w:eastAsia="Times New Roman" w:hAnsi="Arial" w:cs="Arial"/>
          <w:b/>
          <w:bCs/>
          <w:color w:val="444444"/>
          <w:sz w:val="23"/>
          <w:szCs w:val="23"/>
          <w:u w:val="single"/>
          <w:lang w:eastAsia="ru-RU"/>
        </w:rPr>
        <w:t>Физическое развитие</w:t>
      </w:r>
      <w:r w:rsidRPr="00B760B7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:</w:t>
      </w:r>
    </w:p>
    <w:p w:rsidR="00B760B7" w:rsidRPr="00B760B7" w:rsidRDefault="00B760B7" w:rsidP="00D63399">
      <w:pPr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B760B7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-физкультурный зал (спортивное оборудова</w:t>
      </w:r>
      <w:r w:rsidR="001B14B7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ние</w:t>
      </w:r>
      <w:r w:rsidRPr="00B760B7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);</w:t>
      </w:r>
    </w:p>
    <w:p w:rsidR="00B760B7" w:rsidRPr="00B760B7" w:rsidRDefault="00B760B7" w:rsidP="00D63399">
      <w:pPr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B760B7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-физкультурные уголки;</w:t>
      </w:r>
    </w:p>
    <w:p w:rsidR="00B760B7" w:rsidRPr="00B760B7" w:rsidRDefault="00B760B7" w:rsidP="00D63399">
      <w:pPr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B760B7">
        <w:rPr>
          <w:rFonts w:ascii="Arial" w:eastAsia="Times New Roman" w:hAnsi="Arial" w:cs="Arial"/>
          <w:b/>
          <w:bCs/>
          <w:color w:val="444444"/>
          <w:sz w:val="23"/>
          <w:szCs w:val="23"/>
          <w:u w:val="single"/>
          <w:lang w:eastAsia="ru-RU"/>
        </w:rPr>
        <w:t>Познавательно-речевое</w:t>
      </w:r>
      <w:r w:rsidRPr="00B760B7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:</w:t>
      </w:r>
    </w:p>
    <w:p w:rsidR="00B760B7" w:rsidRPr="00B760B7" w:rsidRDefault="00B760B7" w:rsidP="00D63399">
      <w:pPr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B760B7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- предметно-развивающая среда по всем разделам программы (развивающие игры, наглядные пособия);</w:t>
      </w:r>
    </w:p>
    <w:p w:rsidR="00B760B7" w:rsidRPr="00B760B7" w:rsidRDefault="00B760B7" w:rsidP="00D63399">
      <w:pPr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B760B7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- уголки интеллектуального развития </w:t>
      </w:r>
      <w:proofErr w:type="gramStart"/>
      <w:r w:rsidRPr="00B760B7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( детские</w:t>
      </w:r>
      <w:proofErr w:type="gramEnd"/>
      <w:r w:rsidRPr="00B760B7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энциклопедии, книги, журналы для детей)</w:t>
      </w:r>
    </w:p>
    <w:p w:rsidR="00B760B7" w:rsidRPr="00B760B7" w:rsidRDefault="00B760B7" w:rsidP="00D63399">
      <w:pPr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B760B7">
        <w:rPr>
          <w:rFonts w:ascii="Arial" w:eastAsia="Times New Roman" w:hAnsi="Arial" w:cs="Arial"/>
          <w:b/>
          <w:bCs/>
          <w:color w:val="444444"/>
          <w:sz w:val="23"/>
          <w:szCs w:val="23"/>
          <w:u w:val="single"/>
          <w:lang w:eastAsia="ru-RU"/>
        </w:rPr>
        <w:t>Художественно- эстетическое развитие</w:t>
      </w:r>
      <w:r w:rsidRPr="00B760B7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:</w:t>
      </w:r>
    </w:p>
    <w:p w:rsidR="00B760B7" w:rsidRPr="00B760B7" w:rsidRDefault="00B760B7" w:rsidP="00D63399">
      <w:pPr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B760B7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- музыкальный зал, (пианино, музыкальный центр, наборы детских инструментов, ширмы для театров);</w:t>
      </w:r>
    </w:p>
    <w:p w:rsidR="00B760B7" w:rsidRPr="00B760B7" w:rsidRDefault="00B760B7" w:rsidP="00D63399">
      <w:pPr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B760B7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-методический кабинет (наглядные пособия, репродукции, образцы народных промыслов, книги об искусстве);</w:t>
      </w:r>
    </w:p>
    <w:p w:rsidR="00B760B7" w:rsidRPr="00B760B7" w:rsidRDefault="00B760B7" w:rsidP="00D63399">
      <w:pPr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B760B7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- предметно-развивающая среда (во всех возрастных группах)</w:t>
      </w:r>
    </w:p>
    <w:p w:rsidR="00B760B7" w:rsidRPr="00B760B7" w:rsidRDefault="00B760B7" w:rsidP="00D63399">
      <w:pPr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B760B7">
        <w:rPr>
          <w:rFonts w:ascii="Arial" w:eastAsia="Times New Roman" w:hAnsi="Arial" w:cs="Arial"/>
          <w:b/>
          <w:bCs/>
          <w:color w:val="444444"/>
          <w:sz w:val="23"/>
          <w:szCs w:val="23"/>
          <w:u w:val="single"/>
          <w:lang w:eastAsia="ru-RU"/>
        </w:rPr>
        <w:t>Социально- личностное развитие детей</w:t>
      </w:r>
      <w:r w:rsidRPr="00B760B7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:</w:t>
      </w:r>
    </w:p>
    <w:p w:rsidR="00B760B7" w:rsidRPr="00B760B7" w:rsidRDefault="00B760B7" w:rsidP="00D63399">
      <w:pPr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B760B7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-центры социально - эмоционального развития (в группах).</w:t>
      </w:r>
    </w:p>
    <w:p w:rsidR="00B760B7" w:rsidRPr="00B760B7" w:rsidRDefault="00B760B7" w:rsidP="00D63399">
      <w:pPr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B760B7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Музыкальный зал для проведения занятий, развлечений и праздников оснащен музыкальными инструментами: пианино, комплект «Детский оркестр» с набором металлофонов, шумовых и ударных инструментов.</w:t>
      </w:r>
    </w:p>
    <w:p w:rsidR="00B760B7" w:rsidRPr="00B760B7" w:rsidRDefault="00B760B7" w:rsidP="00D63399">
      <w:pPr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B760B7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В физкультурном зале установлены: шведская стенка, баскетбольные щиты, гимнастические скамейки, подвижные канаты и кольца, детские тренажёры, мягкие модули и другой спортивный инвентарь. Используется изготовленное в ДОУ нестандартное оборудование. </w:t>
      </w:r>
    </w:p>
    <w:p w:rsidR="00B760B7" w:rsidRPr="00B760B7" w:rsidRDefault="00B760B7" w:rsidP="00D63399">
      <w:pPr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B760B7">
        <w:rPr>
          <w:rFonts w:ascii="Arial" w:eastAsia="Times New Roman" w:hAnsi="Arial" w:cs="Arial"/>
          <w:b/>
          <w:bCs/>
          <w:color w:val="444444"/>
          <w:sz w:val="23"/>
          <w:szCs w:val="23"/>
          <w:u w:val="single"/>
          <w:lang w:eastAsia="ru-RU"/>
        </w:rPr>
        <w:t>Сведения о состоянии материально-технической базы ДОУ</w:t>
      </w:r>
    </w:p>
    <w:tbl>
      <w:tblPr>
        <w:tblW w:w="83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8E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2835"/>
        <w:gridCol w:w="4820"/>
      </w:tblGrid>
      <w:tr w:rsidR="00B760B7" w:rsidRPr="00B760B7" w:rsidTr="00D63399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60B7" w:rsidRPr="00B760B7" w:rsidRDefault="00B760B7" w:rsidP="00B760B7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B760B7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№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60B7" w:rsidRPr="00B760B7" w:rsidRDefault="00B760B7" w:rsidP="00B760B7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B760B7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Наименование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60B7" w:rsidRPr="00B760B7" w:rsidRDefault="00B760B7" w:rsidP="00B760B7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B760B7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%обеспеченности</w:t>
            </w:r>
          </w:p>
        </w:tc>
      </w:tr>
      <w:tr w:rsidR="00B760B7" w:rsidRPr="00B760B7" w:rsidTr="00D63399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60B7" w:rsidRPr="00B760B7" w:rsidRDefault="00B760B7" w:rsidP="00B760B7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B760B7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60B7" w:rsidRPr="00B760B7" w:rsidRDefault="00B760B7" w:rsidP="00B760B7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B760B7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Оборудование и сантехника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60B7" w:rsidRPr="00B760B7" w:rsidRDefault="00B760B7" w:rsidP="00B760B7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B760B7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70</w:t>
            </w:r>
          </w:p>
        </w:tc>
      </w:tr>
      <w:tr w:rsidR="00B760B7" w:rsidRPr="00B760B7" w:rsidTr="00D63399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60B7" w:rsidRPr="00B760B7" w:rsidRDefault="00B760B7" w:rsidP="00B760B7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B760B7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60B7" w:rsidRPr="00B760B7" w:rsidRDefault="00B760B7" w:rsidP="00B760B7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B760B7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Жесткий инвентарь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60B7" w:rsidRPr="00B760B7" w:rsidRDefault="00B760B7" w:rsidP="00B760B7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B760B7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80</w:t>
            </w:r>
          </w:p>
        </w:tc>
      </w:tr>
      <w:tr w:rsidR="00B760B7" w:rsidRPr="00B760B7" w:rsidTr="00D63399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60B7" w:rsidRPr="00B760B7" w:rsidRDefault="00B760B7" w:rsidP="00B760B7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B760B7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60B7" w:rsidRPr="00B760B7" w:rsidRDefault="00B760B7" w:rsidP="00B760B7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B760B7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Мягкий инвентарь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60B7" w:rsidRPr="00B760B7" w:rsidRDefault="00B760B7" w:rsidP="00B760B7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B760B7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70</w:t>
            </w:r>
          </w:p>
        </w:tc>
      </w:tr>
      <w:tr w:rsidR="00B760B7" w:rsidRPr="00B760B7" w:rsidTr="00D63399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60B7" w:rsidRPr="00B760B7" w:rsidRDefault="00B760B7" w:rsidP="00B760B7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B760B7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60B7" w:rsidRPr="00B760B7" w:rsidRDefault="00B760B7" w:rsidP="00B760B7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B760B7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Состояние здания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60B7" w:rsidRPr="00B760B7" w:rsidRDefault="00B760B7" w:rsidP="00B760B7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B760B7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80</w:t>
            </w:r>
          </w:p>
        </w:tc>
      </w:tr>
      <w:tr w:rsidR="00B760B7" w:rsidRPr="00B760B7" w:rsidTr="00D63399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60B7" w:rsidRPr="00B760B7" w:rsidRDefault="00B760B7" w:rsidP="00B760B7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B760B7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60B7" w:rsidRPr="00B760B7" w:rsidRDefault="00B760B7" w:rsidP="00B760B7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B760B7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Состояние участка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60B7" w:rsidRPr="00B760B7" w:rsidRDefault="00B760B7" w:rsidP="00B760B7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B760B7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80</w:t>
            </w:r>
          </w:p>
        </w:tc>
      </w:tr>
      <w:tr w:rsidR="00B760B7" w:rsidRPr="00B760B7" w:rsidTr="00D63399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60B7" w:rsidRPr="00B760B7" w:rsidRDefault="00B760B7" w:rsidP="00B760B7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B760B7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60B7" w:rsidRPr="00B760B7" w:rsidRDefault="00B760B7" w:rsidP="00B760B7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B760B7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Состояние внутреннего помещения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60B7" w:rsidRPr="00B760B7" w:rsidRDefault="00B760B7" w:rsidP="00B760B7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B760B7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80</w:t>
            </w:r>
          </w:p>
        </w:tc>
      </w:tr>
    </w:tbl>
    <w:p w:rsidR="00B760B7" w:rsidRPr="00B760B7" w:rsidRDefault="00B760B7" w:rsidP="00D63399">
      <w:pPr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B760B7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Из таблицы видно, что детский сад оборудован для полного функционирования. Большая часть МТБ образовательного учреждения требует постоянного косметического ремонта и обновления.</w:t>
      </w:r>
    </w:p>
    <w:p w:rsidR="00B760B7" w:rsidRPr="00B760B7" w:rsidRDefault="00B760B7" w:rsidP="00D63399">
      <w:pPr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B760B7">
        <w:rPr>
          <w:rFonts w:ascii="Arial" w:eastAsia="Times New Roman" w:hAnsi="Arial" w:cs="Arial"/>
          <w:b/>
          <w:bCs/>
          <w:color w:val="444444"/>
          <w:sz w:val="23"/>
          <w:szCs w:val="23"/>
          <w:u w:val="single"/>
          <w:lang w:eastAsia="ru-RU"/>
        </w:rPr>
        <w:t>Сведения о состоянии учебно-методической базы ДОУ</w:t>
      </w:r>
    </w:p>
    <w:tbl>
      <w:tblPr>
        <w:tblW w:w="91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8E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5808"/>
        <w:gridCol w:w="2832"/>
      </w:tblGrid>
      <w:tr w:rsidR="00B760B7" w:rsidRPr="00B760B7" w:rsidTr="001B14B7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60B7" w:rsidRPr="00B760B7" w:rsidRDefault="00B760B7" w:rsidP="00B760B7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B760B7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eastAsia="ru-RU"/>
              </w:rPr>
              <w:t>№</w:t>
            </w:r>
          </w:p>
        </w:tc>
        <w:tc>
          <w:tcPr>
            <w:tcW w:w="5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60B7" w:rsidRPr="00B760B7" w:rsidRDefault="00B760B7" w:rsidP="00B760B7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B760B7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eastAsia="ru-RU"/>
              </w:rPr>
              <w:t>Наименование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60B7" w:rsidRPr="00B760B7" w:rsidRDefault="00B760B7" w:rsidP="00B760B7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B760B7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eastAsia="ru-RU"/>
              </w:rPr>
              <w:t>% обеспеченности</w:t>
            </w:r>
          </w:p>
        </w:tc>
      </w:tr>
      <w:tr w:rsidR="00B760B7" w:rsidRPr="00B760B7" w:rsidTr="001B14B7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60B7" w:rsidRPr="00B760B7" w:rsidRDefault="00B760B7" w:rsidP="00B760B7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B760B7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5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60B7" w:rsidRPr="00B760B7" w:rsidRDefault="00B760B7" w:rsidP="00B760B7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B760B7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Игрушки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60B7" w:rsidRPr="00B760B7" w:rsidRDefault="00D63399" w:rsidP="00B760B7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5</w:t>
            </w:r>
            <w:r w:rsidR="00B760B7" w:rsidRPr="00B760B7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0</w:t>
            </w:r>
          </w:p>
        </w:tc>
      </w:tr>
      <w:tr w:rsidR="00B760B7" w:rsidRPr="00B760B7" w:rsidTr="001B14B7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60B7" w:rsidRPr="00B760B7" w:rsidRDefault="001B14B7" w:rsidP="00B760B7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5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60B7" w:rsidRPr="00B760B7" w:rsidRDefault="00B760B7" w:rsidP="00B760B7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B760B7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Картины, репродукции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60B7" w:rsidRPr="00B760B7" w:rsidRDefault="00D63399" w:rsidP="00B760B7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6</w:t>
            </w:r>
            <w:r w:rsidR="00B760B7" w:rsidRPr="00B760B7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0</w:t>
            </w:r>
          </w:p>
        </w:tc>
      </w:tr>
      <w:tr w:rsidR="00B760B7" w:rsidRPr="00B760B7" w:rsidTr="001B14B7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60B7" w:rsidRPr="00B760B7" w:rsidRDefault="001B14B7" w:rsidP="00B760B7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5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60B7" w:rsidRPr="00B760B7" w:rsidRDefault="00B760B7" w:rsidP="00B760B7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B760B7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Наглядные пособия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60B7" w:rsidRPr="00B760B7" w:rsidRDefault="00D63399" w:rsidP="00B760B7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5</w:t>
            </w:r>
            <w:r w:rsidR="00B760B7" w:rsidRPr="00B760B7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0</w:t>
            </w:r>
          </w:p>
        </w:tc>
      </w:tr>
      <w:tr w:rsidR="00B760B7" w:rsidRPr="00B760B7" w:rsidTr="001B14B7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60B7" w:rsidRPr="00B760B7" w:rsidRDefault="001B14B7" w:rsidP="00B760B7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5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60B7" w:rsidRPr="00B760B7" w:rsidRDefault="00B760B7" w:rsidP="00B760B7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B760B7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Технические средства обучения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60B7" w:rsidRPr="00B760B7" w:rsidRDefault="00D63399" w:rsidP="00B760B7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2</w:t>
            </w:r>
            <w:r w:rsidR="00B760B7" w:rsidRPr="00B760B7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0</w:t>
            </w:r>
          </w:p>
        </w:tc>
      </w:tr>
      <w:tr w:rsidR="00B760B7" w:rsidRPr="00B760B7" w:rsidTr="001B14B7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60B7" w:rsidRPr="00B760B7" w:rsidRDefault="001B14B7" w:rsidP="00B760B7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5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60B7" w:rsidRPr="00B760B7" w:rsidRDefault="00B760B7" w:rsidP="00B760B7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B760B7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Детская литература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60B7" w:rsidRPr="00B760B7" w:rsidRDefault="00D63399" w:rsidP="00B760B7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5</w:t>
            </w:r>
            <w:r w:rsidR="00B760B7" w:rsidRPr="00B760B7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0</w:t>
            </w:r>
          </w:p>
        </w:tc>
      </w:tr>
      <w:tr w:rsidR="00B760B7" w:rsidRPr="00B760B7" w:rsidTr="001B14B7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60B7" w:rsidRPr="00B760B7" w:rsidRDefault="001B14B7" w:rsidP="00B760B7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5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60B7" w:rsidRPr="00B760B7" w:rsidRDefault="00B760B7" w:rsidP="00B760B7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B760B7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Методическая литература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60B7" w:rsidRPr="00B760B7" w:rsidRDefault="00D63399" w:rsidP="00B760B7">
            <w:pPr>
              <w:spacing w:before="90" w:after="90" w:line="240" w:lineRule="auto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50</w:t>
            </w:r>
          </w:p>
        </w:tc>
      </w:tr>
    </w:tbl>
    <w:p w:rsidR="00B760B7" w:rsidRPr="00B760B7" w:rsidRDefault="00B760B7" w:rsidP="007B23E0">
      <w:pPr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B760B7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Учебно-методическими пособиями детский </w:t>
      </w:r>
      <w:proofErr w:type="gramStart"/>
      <w:r w:rsidRPr="00B760B7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сад </w:t>
      </w:r>
      <w:r w:rsidR="00D63399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не</w:t>
      </w:r>
      <w:proofErr w:type="gramEnd"/>
      <w:r w:rsidR="00D63399" w:rsidRPr="00B760B7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укомплектован</w:t>
      </w:r>
      <w:r w:rsidR="00D63399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в полном объеме</w:t>
      </w:r>
      <w:r w:rsidRPr="00B760B7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. Задача оснащения предметно-развивающей среды остается одной из главных.</w:t>
      </w:r>
    </w:p>
    <w:p w:rsidR="00B760B7" w:rsidRPr="00B760B7" w:rsidRDefault="00B760B7" w:rsidP="007B23E0">
      <w:pPr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B760B7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В ДОУ имеются </w:t>
      </w:r>
      <w:r w:rsidR="001B14B7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2 компьютера. </w:t>
      </w:r>
      <w:r w:rsidRPr="00B760B7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Компьютеры установлены в кабинетах заведующего, методическом</w:t>
      </w:r>
      <w:r w:rsidR="001B14B7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.</w:t>
      </w:r>
      <w:bookmarkStart w:id="0" w:name="_GoBack"/>
      <w:bookmarkEnd w:id="0"/>
    </w:p>
    <w:p w:rsidR="00B760B7" w:rsidRPr="00B760B7" w:rsidRDefault="00B760B7" w:rsidP="007B23E0">
      <w:pPr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B760B7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 xml:space="preserve">Доступа к информационным системам, информационно-телекоммуникационным </w:t>
      </w:r>
      <w:proofErr w:type="gramStart"/>
      <w:r w:rsidRPr="00B760B7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сетям  в</w:t>
      </w:r>
      <w:proofErr w:type="gramEnd"/>
      <w:r w:rsidRPr="00B760B7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 xml:space="preserve"> работе с детьми нет.</w:t>
      </w:r>
    </w:p>
    <w:p w:rsidR="00B760B7" w:rsidRPr="00B760B7" w:rsidRDefault="00B760B7" w:rsidP="007B23E0">
      <w:pPr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B760B7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Детский сад  </w:t>
      </w:r>
      <w:r w:rsidR="007B23E0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не </w:t>
      </w:r>
      <w:r w:rsidRPr="00B760B7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имеет выход в </w:t>
      </w:r>
      <w:proofErr w:type="gramStart"/>
      <w:r w:rsidRPr="00B760B7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интернет, </w:t>
      </w:r>
      <w:r w:rsidR="007B23E0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имеет</w:t>
      </w:r>
      <w:proofErr w:type="gramEnd"/>
      <w:r w:rsidR="007B23E0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</w:t>
      </w:r>
      <w:r w:rsidRPr="00B760B7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электронную почту, собственный сайт в сети Интернет.</w:t>
      </w:r>
    </w:p>
    <w:p w:rsidR="00B760B7" w:rsidRPr="00B760B7" w:rsidRDefault="00B760B7" w:rsidP="007B23E0">
      <w:pPr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B760B7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Безопасность дошкольного учреждения обеспечена </w:t>
      </w:r>
      <w:r w:rsidR="007B23E0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круглосуточно охранным предприятием.</w:t>
      </w:r>
    </w:p>
    <w:p w:rsidR="003C0078" w:rsidRDefault="003C0078"/>
    <w:sectPr w:rsidR="003C0078" w:rsidSect="00D6339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0B7"/>
    <w:rsid w:val="00100D3F"/>
    <w:rsid w:val="001B14B7"/>
    <w:rsid w:val="003C0078"/>
    <w:rsid w:val="007B23E0"/>
    <w:rsid w:val="00B15860"/>
    <w:rsid w:val="00B760B7"/>
    <w:rsid w:val="00D63399"/>
    <w:rsid w:val="00FF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58A81"/>
  <w15:chartTrackingRefBased/>
  <w15:docId w15:val="{DCE8911F-CB1A-4BA5-8560-E30B99698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91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929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Grischenko</dc:creator>
  <cp:keywords/>
  <dc:description/>
  <cp:lastModifiedBy>Администратор</cp:lastModifiedBy>
  <cp:revision>2</cp:revision>
  <dcterms:created xsi:type="dcterms:W3CDTF">2021-12-16T08:33:00Z</dcterms:created>
  <dcterms:modified xsi:type="dcterms:W3CDTF">2021-12-16T08:33:00Z</dcterms:modified>
</cp:coreProperties>
</file>